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01A" w:rsidRDefault="00EE501A" w:rsidP="00EE501A">
      <w:pPr>
        <w:spacing w:after="0" w:line="240" w:lineRule="auto"/>
        <w:jc w:val="both"/>
        <w:rPr>
          <w:b/>
          <w:sz w:val="28"/>
          <w:szCs w:val="28"/>
        </w:rPr>
      </w:pPr>
    </w:p>
    <w:p w:rsidR="00EE501A" w:rsidRDefault="00EE501A" w:rsidP="00EE501A">
      <w:pPr>
        <w:spacing w:after="0" w:line="240" w:lineRule="auto"/>
        <w:jc w:val="both"/>
        <w:rPr>
          <w:b/>
          <w:sz w:val="28"/>
          <w:szCs w:val="28"/>
        </w:rPr>
      </w:pPr>
    </w:p>
    <w:p w:rsidR="00EE501A" w:rsidRDefault="00EE501A" w:rsidP="00EE501A">
      <w:pPr>
        <w:spacing w:after="0" w:line="240" w:lineRule="auto"/>
        <w:jc w:val="both"/>
        <w:rPr>
          <w:b/>
          <w:sz w:val="28"/>
          <w:szCs w:val="28"/>
        </w:rPr>
      </w:pPr>
    </w:p>
    <w:p w:rsidR="00EE501A" w:rsidRDefault="00EE501A" w:rsidP="00EE501A">
      <w:pPr>
        <w:spacing w:after="0" w:line="240" w:lineRule="auto"/>
        <w:jc w:val="both"/>
        <w:rPr>
          <w:b/>
          <w:sz w:val="28"/>
          <w:szCs w:val="28"/>
        </w:rPr>
      </w:pPr>
      <w:r w:rsidRPr="0023209F">
        <w:rPr>
          <w:b/>
          <w:sz w:val="28"/>
          <w:szCs w:val="28"/>
        </w:rPr>
        <w:t>L’organisation des enseignements professionnels</w:t>
      </w:r>
    </w:p>
    <w:p w:rsidR="00EE501A" w:rsidRPr="00220E18" w:rsidRDefault="00EE501A" w:rsidP="00EE501A">
      <w:pPr>
        <w:spacing w:after="0" w:line="240" w:lineRule="auto"/>
        <w:jc w:val="both"/>
        <w:rPr>
          <w:b/>
        </w:rPr>
      </w:pPr>
    </w:p>
    <w:p w:rsidR="00EE501A" w:rsidRDefault="00EE501A" w:rsidP="00EE501A">
      <w:pPr>
        <w:spacing w:after="0" w:line="240" w:lineRule="auto"/>
        <w:jc w:val="both"/>
      </w:pPr>
      <w:r>
        <w:t xml:space="preserve">Les équipes pédagogiques assurent au maximum l’ensemble des enseignements professionnels. </w:t>
      </w:r>
    </w:p>
    <w:p w:rsidR="00EE501A" w:rsidRDefault="00EE501A" w:rsidP="00EE501A">
      <w:pPr>
        <w:spacing w:after="0" w:line="240" w:lineRule="auto"/>
        <w:jc w:val="both"/>
      </w:pPr>
    </w:p>
    <w:p w:rsidR="00EE501A" w:rsidRDefault="00EE501A" w:rsidP="00EE501A">
      <w:pPr>
        <w:spacing w:after="0" w:line="240" w:lineRule="auto"/>
        <w:jc w:val="both"/>
      </w:pPr>
      <w:r>
        <w:t xml:space="preserve">En conséquence, l’organisation pédagogique des enseignements s’articule autour d’une stratégie pédagogique construite pour les trois années du parcours et matérialisée régulièrement dans le livret de suivi de la formation (annexe 1). </w:t>
      </w:r>
    </w:p>
    <w:p w:rsidR="00EE501A" w:rsidRDefault="00EE501A" w:rsidP="00EE501A">
      <w:pPr>
        <w:spacing w:after="0" w:line="240" w:lineRule="auto"/>
        <w:jc w:val="both"/>
      </w:pPr>
    </w:p>
    <w:p w:rsidR="00EE501A" w:rsidRDefault="00EE501A" w:rsidP="00EE501A">
      <w:pPr>
        <w:spacing w:after="0" w:line="240" w:lineRule="auto"/>
        <w:jc w:val="both"/>
      </w:pPr>
      <w:r>
        <w:t>Elle est, pour chaque année, confiée de préférence à un binôme d’enseignants.</w:t>
      </w:r>
    </w:p>
    <w:p w:rsidR="00EE501A" w:rsidRDefault="00EE501A" w:rsidP="00EE501A">
      <w:pPr>
        <w:spacing w:after="0" w:line="240" w:lineRule="auto"/>
        <w:jc w:val="both"/>
      </w:pPr>
    </w:p>
    <w:p w:rsidR="00EE501A" w:rsidRDefault="00EE501A" w:rsidP="00EE501A">
      <w:pPr>
        <w:spacing w:after="0" w:line="240" w:lineRule="auto"/>
        <w:jc w:val="both"/>
      </w:pPr>
      <w:r>
        <w:t>La mise en œuvre des séquences pédagogiques repose essentiellement sur des situations professionnelles construites par ce binôme d’enseignants. Ces situations s’appuient sur les quatre fonctions du référentiel de manière transversale sur le cycle de formation.</w:t>
      </w:r>
    </w:p>
    <w:p w:rsidR="00EE501A" w:rsidRDefault="00EE501A" w:rsidP="00EE501A">
      <w:pPr>
        <w:spacing w:after="0" w:line="240" w:lineRule="auto"/>
        <w:jc w:val="both"/>
      </w:pPr>
    </w:p>
    <w:p w:rsidR="00EE501A" w:rsidRDefault="00EE501A" w:rsidP="00EE501A">
      <w:pPr>
        <w:spacing w:after="0" w:line="240" w:lineRule="auto"/>
        <w:jc w:val="both"/>
      </w:pPr>
      <w:r>
        <w:t xml:space="preserve">Les séquences pédagogiques doivent permettre aux élèves d’être véritablement acteurs de leurs apprentissages et leur donner l’occasion de pratiquer les gestes exigés dans les métiers de </w:t>
      </w:r>
      <w:smartTag w:uri="urn:schemas-microsoft-com:office:smarttags" w:element="PersonName">
        <w:smartTagPr>
          <w:attr w:name="ProductID" w:val="la s￩curit￩. Elles"/>
        </w:smartTagPr>
        <w:r>
          <w:t>la sécurité. Elles</w:t>
        </w:r>
      </w:smartTag>
      <w:r>
        <w:t xml:space="preserve"> font l’objet d’un support écrit suffisamment explicite en lien avec la réalité et reprenant plusieurs compétences du référentiel. </w:t>
      </w:r>
    </w:p>
    <w:p w:rsidR="00EE501A" w:rsidRDefault="00EE501A" w:rsidP="00EE501A">
      <w:pPr>
        <w:spacing w:after="0" w:line="240" w:lineRule="auto"/>
        <w:jc w:val="both"/>
      </w:pPr>
    </w:p>
    <w:p w:rsidR="00EE501A" w:rsidRDefault="00EE501A" w:rsidP="00EE501A">
      <w:pPr>
        <w:spacing w:after="0" w:line="240" w:lineRule="auto"/>
        <w:jc w:val="both"/>
      </w:pPr>
      <w:r>
        <w:t xml:space="preserve">Le référentiel met l’accent également sur des compétences de communication, orales et écrites, notamment à travers les procédures spécifiques relevant du secteur d’activités. </w:t>
      </w:r>
    </w:p>
    <w:p w:rsidR="00EE501A" w:rsidRDefault="00EE501A" w:rsidP="00EE501A">
      <w:pPr>
        <w:spacing w:after="0" w:line="240" w:lineRule="auto"/>
        <w:jc w:val="both"/>
      </w:pPr>
    </w:p>
    <w:p w:rsidR="00EE501A" w:rsidRDefault="00EE501A" w:rsidP="00EE501A">
      <w:pPr>
        <w:spacing w:after="0" w:line="240" w:lineRule="auto"/>
        <w:jc w:val="both"/>
      </w:pPr>
      <w:r>
        <w:t>La formation dispensée aux élèves doit prendre en compte cette réalité.</w:t>
      </w:r>
    </w:p>
    <w:p w:rsidR="00EE501A" w:rsidRDefault="00EE501A" w:rsidP="00EE501A">
      <w:pPr>
        <w:spacing w:after="0" w:line="240" w:lineRule="auto"/>
        <w:jc w:val="both"/>
      </w:pPr>
      <w:r>
        <w:t xml:space="preserve">La lecture attentive des connaissances doit conduire les équipes pédagogiques à regrouper autour de thèmes communs leurs activités professionnelles. </w:t>
      </w:r>
    </w:p>
    <w:p w:rsidR="00EE501A" w:rsidRDefault="00EE501A">
      <w:pPr>
        <w:spacing w:after="0"/>
      </w:pPr>
      <w:r>
        <w:br w:type="page"/>
      </w:r>
    </w:p>
    <w:p w:rsidR="00EE501A" w:rsidRDefault="00EE501A" w:rsidP="00EE501A">
      <w:pPr>
        <w:spacing w:after="0" w:line="240" w:lineRule="auto"/>
      </w:pPr>
    </w:p>
    <w:p w:rsidR="00EE501A" w:rsidRDefault="00EE501A" w:rsidP="00EE501A">
      <w:r w:rsidRPr="00E46CCC">
        <w:t xml:space="preserve">Certaines connaissances sont communes à </w:t>
      </w:r>
      <w:r>
        <w:t>plusieurs fonctions, comme par exemple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9"/>
        <w:gridCol w:w="6662"/>
      </w:tblGrid>
      <w:tr w:rsidR="00EE501A" w:rsidRPr="00C66173" w:rsidTr="004A5F2E">
        <w:tc>
          <w:tcPr>
            <w:tcW w:w="2518" w:type="dxa"/>
            <w:vAlign w:val="center"/>
          </w:tcPr>
          <w:p w:rsidR="00EE501A" w:rsidRPr="00C66173" w:rsidRDefault="00EE501A" w:rsidP="004A5F2E">
            <w:pPr>
              <w:spacing w:after="0" w:line="240" w:lineRule="auto"/>
              <w:jc w:val="center"/>
              <w:rPr>
                <w:b/>
                <w:sz w:val="18"/>
                <w:szCs w:val="18"/>
              </w:rPr>
            </w:pPr>
            <w:r w:rsidRPr="00C66173">
              <w:rPr>
                <w:b/>
                <w:sz w:val="18"/>
                <w:szCs w:val="18"/>
              </w:rPr>
              <w:t xml:space="preserve">Exemples </w:t>
            </w:r>
          </w:p>
        </w:tc>
        <w:tc>
          <w:tcPr>
            <w:tcW w:w="709" w:type="dxa"/>
            <w:tcBorders>
              <w:top w:val="nil"/>
              <w:bottom w:val="nil"/>
            </w:tcBorders>
          </w:tcPr>
          <w:p w:rsidR="00EE501A" w:rsidRPr="00C66173" w:rsidRDefault="00EE501A" w:rsidP="004A5F2E">
            <w:pPr>
              <w:spacing w:after="0" w:line="240" w:lineRule="auto"/>
              <w:jc w:val="both"/>
              <w:rPr>
                <w:sz w:val="18"/>
                <w:szCs w:val="18"/>
              </w:rPr>
            </w:pPr>
          </w:p>
        </w:tc>
        <w:tc>
          <w:tcPr>
            <w:tcW w:w="6662" w:type="dxa"/>
          </w:tcPr>
          <w:p w:rsidR="00EE501A" w:rsidRPr="00C66173" w:rsidRDefault="00EE501A" w:rsidP="004A5F2E">
            <w:pPr>
              <w:spacing w:after="0" w:line="240" w:lineRule="auto"/>
              <w:jc w:val="center"/>
              <w:rPr>
                <w:b/>
                <w:sz w:val="18"/>
                <w:szCs w:val="18"/>
              </w:rPr>
            </w:pPr>
            <w:r w:rsidRPr="00C66173">
              <w:rPr>
                <w:b/>
                <w:sz w:val="18"/>
                <w:szCs w:val="18"/>
              </w:rPr>
              <w:t>Repères dans le référentiel de certification</w:t>
            </w:r>
          </w:p>
        </w:tc>
      </w:tr>
      <w:tr w:rsidR="00EE501A" w:rsidRPr="00C66173" w:rsidTr="004A5F2E">
        <w:trPr>
          <w:trHeight w:val="3554"/>
        </w:trPr>
        <w:tc>
          <w:tcPr>
            <w:tcW w:w="2518" w:type="dxa"/>
            <w:vAlign w:val="center"/>
          </w:tcPr>
          <w:p w:rsidR="00EE501A" w:rsidRPr="00C66173" w:rsidRDefault="00EE501A" w:rsidP="004A5F2E">
            <w:pPr>
              <w:spacing w:after="0" w:line="240" w:lineRule="auto"/>
              <w:jc w:val="center"/>
              <w:rPr>
                <w:b/>
                <w:sz w:val="32"/>
                <w:szCs w:val="32"/>
              </w:rPr>
            </w:pPr>
            <w:r w:rsidRPr="00C66173">
              <w:rPr>
                <w:b/>
                <w:sz w:val="32"/>
                <w:szCs w:val="32"/>
              </w:rPr>
              <w:t xml:space="preserve">La lecture </w:t>
            </w:r>
          </w:p>
          <w:p w:rsidR="00EE501A" w:rsidRPr="00C66173" w:rsidRDefault="00EE501A" w:rsidP="004A5F2E">
            <w:pPr>
              <w:spacing w:after="0" w:line="240" w:lineRule="auto"/>
              <w:jc w:val="center"/>
              <w:rPr>
                <w:b/>
                <w:sz w:val="32"/>
                <w:szCs w:val="32"/>
              </w:rPr>
            </w:pPr>
            <w:r w:rsidRPr="00C66173">
              <w:rPr>
                <w:b/>
                <w:sz w:val="32"/>
                <w:szCs w:val="32"/>
              </w:rPr>
              <w:t>d’un plan</w:t>
            </w:r>
          </w:p>
        </w:tc>
        <w:tc>
          <w:tcPr>
            <w:tcW w:w="709" w:type="dxa"/>
            <w:tcBorders>
              <w:top w:val="nil"/>
              <w:bottom w:val="nil"/>
            </w:tcBorders>
          </w:tcPr>
          <w:p w:rsidR="00EE501A" w:rsidRPr="00C66173" w:rsidRDefault="00EE501A" w:rsidP="004A5F2E">
            <w:pPr>
              <w:spacing w:after="0" w:line="240" w:lineRule="auto"/>
              <w:jc w:val="both"/>
              <w:rPr>
                <w:sz w:val="18"/>
                <w:szCs w:val="18"/>
              </w:rPr>
            </w:pPr>
            <w:r>
              <w:rPr>
                <w:noProof/>
                <w:lang w:eastAsia="fr-FR"/>
              </w:rPr>
              <mc:AlternateContent>
                <mc:Choice Requires="wps">
                  <w:drawing>
                    <wp:anchor distT="0" distB="0" distL="114300" distR="114300" simplePos="0" relativeHeight="251660288" behindDoc="0" locked="0" layoutInCell="1" allowOverlap="1" wp14:anchorId="49A21CA0" wp14:editId="6B3102A9">
                      <wp:simplePos x="0" y="0"/>
                      <wp:positionH relativeFrom="column">
                        <wp:posOffset>-71755</wp:posOffset>
                      </wp:positionH>
                      <wp:positionV relativeFrom="paragraph">
                        <wp:posOffset>1003300</wp:posOffset>
                      </wp:positionV>
                      <wp:extent cx="439420" cy="292735"/>
                      <wp:effectExtent l="52070" t="50800" r="32385" b="46990"/>
                      <wp:wrapNone/>
                      <wp:docPr id="224" name="Flèche droite à entail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92735"/>
                              </a:xfrm>
                              <a:prstGeom prst="notchedRightArrow">
                                <a:avLst>
                                  <a:gd name="adj1" fmla="val 50000"/>
                                  <a:gd name="adj2" fmla="val 50001"/>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èche droite à entaille 9" o:spid="_x0000_s1026" type="#_x0000_t94" style="position:absolute;margin-left:-5.65pt;margin-top:79pt;width:34.6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" adj="14405" fillcolor="#4f81bd" strokecolor="#243f60" strokeweight="2pt"/>
                  </w:pict>
                </mc:Fallback>
              </mc:AlternateContent>
            </w:r>
          </w:p>
        </w:tc>
        <w:tc>
          <w:tcPr>
            <w:tcW w:w="6662" w:type="dxa"/>
          </w:tcPr>
          <w:p w:rsidR="00EE501A" w:rsidRPr="00C66173" w:rsidRDefault="00EE501A" w:rsidP="004A5F2E">
            <w:pPr>
              <w:spacing w:after="0" w:line="240" w:lineRule="auto"/>
              <w:jc w:val="center"/>
              <w:rPr>
                <w:b/>
                <w:i/>
                <w:sz w:val="18"/>
                <w:szCs w:val="18"/>
              </w:rPr>
            </w:pPr>
            <w:r w:rsidRPr="00C66173">
              <w:rPr>
                <w:b/>
                <w:i/>
                <w:sz w:val="18"/>
                <w:szCs w:val="18"/>
              </w:rPr>
              <w:t>Fonction 1</w:t>
            </w:r>
          </w:p>
          <w:p w:rsidR="00EE501A" w:rsidRPr="00C66173" w:rsidRDefault="00EE501A" w:rsidP="004A5F2E">
            <w:pPr>
              <w:spacing w:after="0" w:line="240" w:lineRule="auto"/>
              <w:jc w:val="both"/>
              <w:rPr>
                <w:b/>
                <w:sz w:val="18"/>
                <w:szCs w:val="18"/>
              </w:rPr>
            </w:pPr>
            <w:r w:rsidRPr="00C66173">
              <w:rPr>
                <w:b/>
                <w:sz w:val="18"/>
                <w:szCs w:val="18"/>
              </w:rPr>
              <w:t>Les plans et les cartes</w:t>
            </w:r>
          </w:p>
          <w:p w:rsidR="00EE501A" w:rsidRPr="00C66173" w:rsidRDefault="00EE501A" w:rsidP="004A5F2E">
            <w:pPr>
              <w:spacing w:after="0" w:line="240" w:lineRule="auto"/>
              <w:jc w:val="both"/>
              <w:rPr>
                <w:sz w:val="18"/>
                <w:szCs w:val="18"/>
              </w:rPr>
            </w:pPr>
            <w:r w:rsidRPr="00C66173">
              <w:rPr>
                <w:sz w:val="18"/>
                <w:szCs w:val="18"/>
              </w:rPr>
              <w:t>Les symboles, les légendes, les échelles</w:t>
            </w:r>
          </w:p>
          <w:p w:rsidR="00EE501A" w:rsidRPr="00C66173" w:rsidRDefault="00EE501A" w:rsidP="004A5F2E">
            <w:pPr>
              <w:spacing w:after="0" w:line="240" w:lineRule="auto"/>
              <w:jc w:val="both"/>
              <w:rPr>
                <w:sz w:val="18"/>
                <w:szCs w:val="18"/>
              </w:rPr>
            </w:pPr>
            <w:r w:rsidRPr="00C66173">
              <w:rPr>
                <w:sz w:val="18"/>
                <w:szCs w:val="18"/>
              </w:rPr>
              <w:t>La planimétrie, la topographie, les coordonnées d’un point sur une carte</w:t>
            </w:r>
          </w:p>
          <w:p w:rsidR="00EE501A" w:rsidRPr="00C66173" w:rsidRDefault="00EE501A" w:rsidP="004A5F2E">
            <w:pPr>
              <w:spacing w:after="0" w:line="240" w:lineRule="auto"/>
              <w:jc w:val="both"/>
              <w:rPr>
                <w:sz w:val="18"/>
                <w:szCs w:val="18"/>
              </w:rPr>
            </w:pPr>
            <w:r w:rsidRPr="00C66173">
              <w:rPr>
                <w:sz w:val="18"/>
                <w:szCs w:val="18"/>
              </w:rPr>
              <w:t>L’orientation</w:t>
            </w:r>
          </w:p>
          <w:p w:rsidR="00EE501A" w:rsidRPr="00C66173" w:rsidRDefault="00EE501A" w:rsidP="004A5F2E">
            <w:pPr>
              <w:spacing w:after="0" w:line="240" w:lineRule="auto"/>
              <w:jc w:val="both"/>
              <w:rPr>
                <w:sz w:val="18"/>
                <w:szCs w:val="18"/>
              </w:rPr>
            </w:pPr>
            <w:r w:rsidRPr="00C66173">
              <w:rPr>
                <w:sz w:val="18"/>
                <w:szCs w:val="18"/>
              </w:rPr>
              <w:t>La lecture opérationnelle</w:t>
            </w:r>
          </w:p>
          <w:p w:rsidR="00EE501A" w:rsidRPr="00C66173" w:rsidRDefault="00EE501A" w:rsidP="004A5F2E">
            <w:pPr>
              <w:spacing w:after="0" w:line="240" w:lineRule="auto"/>
              <w:jc w:val="both"/>
              <w:rPr>
                <w:sz w:val="18"/>
                <w:szCs w:val="18"/>
              </w:rPr>
            </w:pPr>
            <w:r w:rsidRPr="00C66173">
              <w:rPr>
                <w:sz w:val="18"/>
                <w:szCs w:val="18"/>
              </w:rPr>
              <w:t>L’estimation de distance</w:t>
            </w:r>
          </w:p>
          <w:p w:rsidR="00EE501A" w:rsidRPr="00C66173" w:rsidRDefault="00EE501A" w:rsidP="004A5F2E">
            <w:pPr>
              <w:spacing w:after="0" w:line="240" w:lineRule="auto"/>
              <w:jc w:val="both"/>
              <w:rPr>
                <w:sz w:val="18"/>
                <w:szCs w:val="18"/>
              </w:rPr>
            </w:pPr>
            <w:r w:rsidRPr="00C66173">
              <w:rPr>
                <w:sz w:val="18"/>
                <w:szCs w:val="18"/>
              </w:rPr>
              <w:t>L’itinéraire, le cheminement</w:t>
            </w:r>
          </w:p>
          <w:p w:rsidR="00EE501A" w:rsidRPr="00C66173" w:rsidRDefault="00EE501A" w:rsidP="004A5F2E">
            <w:pPr>
              <w:spacing w:after="0" w:line="240" w:lineRule="auto"/>
              <w:jc w:val="center"/>
              <w:rPr>
                <w:b/>
                <w:i/>
                <w:sz w:val="18"/>
                <w:szCs w:val="18"/>
              </w:rPr>
            </w:pPr>
            <w:r w:rsidRPr="00C66173">
              <w:rPr>
                <w:b/>
                <w:i/>
                <w:sz w:val="18"/>
                <w:szCs w:val="18"/>
              </w:rPr>
              <w:t>Fonction 2</w:t>
            </w:r>
          </w:p>
          <w:p w:rsidR="00EE501A" w:rsidRPr="00C66173" w:rsidRDefault="00EE501A" w:rsidP="004A5F2E">
            <w:pPr>
              <w:spacing w:after="0" w:line="240" w:lineRule="auto"/>
              <w:jc w:val="both"/>
              <w:rPr>
                <w:b/>
                <w:sz w:val="18"/>
                <w:szCs w:val="18"/>
              </w:rPr>
            </w:pPr>
            <w:r w:rsidRPr="00C66173">
              <w:rPr>
                <w:b/>
                <w:sz w:val="18"/>
                <w:szCs w:val="18"/>
              </w:rPr>
              <w:t>Les plans d’intervention</w:t>
            </w:r>
          </w:p>
          <w:p w:rsidR="00EE501A" w:rsidRPr="00C66173" w:rsidRDefault="00EE501A" w:rsidP="004A5F2E">
            <w:pPr>
              <w:spacing w:after="0" w:line="240" w:lineRule="auto"/>
              <w:jc w:val="both"/>
              <w:rPr>
                <w:sz w:val="18"/>
                <w:szCs w:val="18"/>
              </w:rPr>
            </w:pPr>
            <w:r w:rsidRPr="00C66173">
              <w:rPr>
                <w:sz w:val="18"/>
                <w:szCs w:val="18"/>
              </w:rPr>
              <w:t>La lecture d’un plan ou d’une carte : les symboles, les légendes, les échelles</w:t>
            </w:r>
          </w:p>
          <w:p w:rsidR="00EE501A" w:rsidRPr="00C66173" w:rsidRDefault="00EE501A" w:rsidP="004A5F2E">
            <w:pPr>
              <w:spacing w:after="0" w:line="240" w:lineRule="auto"/>
              <w:jc w:val="both"/>
              <w:rPr>
                <w:b/>
                <w:sz w:val="18"/>
                <w:szCs w:val="18"/>
              </w:rPr>
            </w:pPr>
            <w:r w:rsidRPr="00C66173">
              <w:rPr>
                <w:b/>
                <w:sz w:val="18"/>
                <w:szCs w:val="18"/>
              </w:rPr>
              <w:t>Le plan du site et des installations techniques</w:t>
            </w:r>
          </w:p>
          <w:p w:rsidR="00EE501A" w:rsidRPr="00C66173" w:rsidRDefault="00EE501A" w:rsidP="004A5F2E">
            <w:pPr>
              <w:spacing w:after="0" w:line="240" w:lineRule="auto"/>
              <w:jc w:val="both"/>
              <w:rPr>
                <w:sz w:val="18"/>
                <w:szCs w:val="18"/>
              </w:rPr>
            </w:pPr>
            <w:r w:rsidRPr="00C66173">
              <w:rPr>
                <w:sz w:val="18"/>
                <w:szCs w:val="18"/>
              </w:rPr>
              <w:t>La planimétrie, la topographie, les coordonnées d’un point sur une carte</w:t>
            </w:r>
          </w:p>
          <w:p w:rsidR="00EE501A" w:rsidRPr="00C66173" w:rsidRDefault="00EE501A" w:rsidP="004A5F2E">
            <w:pPr>
              <w:spacing w:after="0" w:line="240" w:lineRule="auto"/>
              <w:jc w:val="both"/>
              <w:rPr>
                <w:sz w:val="18"/>
                <w:szCs w:val="18"/>
              </w:rPr>
            </w:pPr>
            <w:r w:rsidRPr="00C66173">
              <w:rPr>
                <w:sz w:val="18"/>
                <w:szCs w:val="18"/>
              </w:rPr>
              <w:t>L’orientation</w:t>
            </w:r>
          </w:p>
          <w:p w:rsidR="00EE501A" w:rsidRPr="00C66173" w:rsidRDefault="00EE501A" w:rsidP="004A5F2E">
            <w:pPr>
              <w:spacing w:after="0" w:line="240" w:lineRule="auto"/>
              <w:jc w:val="both"/>
              <w:rPr>
                <w:sz w:val="18"/>
                <w:szCs w:val="18"/>
              </w:rPr>
            </w:pPr>
            <w:r w:rsidRPr="00C66173">
              <w:rPr>
                <w:sz w:val="18"/>
                <w:szCs w:val="18"/>
              </w:rPr>
              <w:t>L’estimation de distance</w:t>
            </w:r>
          </w:p>
          <w:p w:rsidR="00EE501A" w:rsidRPr="00C66173" w:rsidRDefault="00EE501A" w:rsidP="004A5F2E">
            <w:pPr>
              <w:spacing w:after="0" w:line="240" w:lineRule="auto"/>
              <w:jc w:val="both"/>
              <w:rPr>
                <w:sz w:val="18"/>
                <w:szCs w:val="18"/>
              </w:rPr>
            </w:pPr>
            <w:r w:rsidRPr="00C66173">
              <w:rPr>
                <w:sz w:val="18"/>
                <w:szCs w:val="18"/>
              </w:rPr>
              <w:t>L’itinéraire, le cheminement</w:t>
            </w:r>
          </w:p>
        </w:tc>
      </w:tr>
      <w:tr w:rsidR="00EE501A" w:rsidRPr="00C66173" w:rsidTr="004A5F2E">
        <w:tc>
          <w:tcPr>
            <w:tcW w:w="2518" w:type="dxa"/>
            <w:vAlign w:val="center"/>
          </w:tcPr>
          <w:p w:rsidR="00EE501A" w:rsidRPr="00C66173" w:rsidRDefault="00EE501A" w:rsidP="004A5F2E">
            <w:pPr>
              <w:spacing w:after="0" w:line="240" w:lineRule="auto"/>
              <w:jc w:val="center"/>
              <w:rPr>
                <w:b/>
                <w:sz w:val="28"/>
                <w:szCs w:val="28"/>
              </w:rPr>
            </w:pPr>
            <w:r w:rsidRPr="00C66173">
              <w:rPr>
                <w:b/>
                <w:sz w:val="28"/>
                <w:szCs w:val="28"/>
              </w:rPr>
              <w:t>L’accueil et le contrôle d’accès</w:t>
            </w:r>
          </w:p>
        </w:tc>
        <w:tc>
          <w:tcPr>
            <w:tcW w:w="709" w:type="dxa"/>
            <w:tcBorders>
              <w:top w:val="nil"/>
              <w:bottom w:val="nil"/>
            </w:tcBorders>
          </w:tcPr>
          <w:p w:rsidR="00EE501A" w:rsidRPr="00C66173" w:rsidRDefault="00EE501A" w:rsidP="004A5F2E">
            <w:pPr>
              <w:spacing w:after="0" w:line="240" w:lineRule="auto"/>
              <w:jc w:val="both"/>
              <w:rPr>
                <w:sz w:val="18"/>
                <w:szCs w:val="18"/>
              </w:rPr>
            </w:pPr>
            <w:r>
              <w:rPr>
                <w:noProof/>
                <w:lang w:eastAsia="fr-FR"/>
              </w:rPr>
              <mc:AlternateContent>
                <mc:Choice Requires="wps">
                  <w:drawing>
                    <wp:anchor distT="0" distB="0" distL="114300" distR="114300" simplePos="0" relativeHeight="251661312" behindDoc="0" locked="0" layoutInCell="1" allowOverlap="1" wp14:anchorId="523FF3BF" wp14:editId="7A76C4DE">
                      <wp:simplePos x="0" y="0"/>
                      <wp:positionH relativeFrom="column">
                        <wp:posOffset>-74930</wp:posOffset>
                      </wp:positionH>
                      <wp:positionV relativeFrom="paragraph">
                        <wp:posOffset>581025</wp:posOffset>
                      </wp:positionV>
                      <wp:extent cx="439420" cy="284480"/>
                      <wp:effectExtent l="48895" t="47625" r="35560" b="48895"/>
                      <wp:wrapNone/>
                      <wp:docPr id="223" name="Flèche droite à entail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84480"/>
                              </a:xfrm>
                              <a:prstGeom prst="notchedRightArrow">
                                <a:avLst>
                                  <a:gd name="adj1" fmla="val 50000"/>
                                  <a:gd name="adj2" fmla="val 50036"/>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èche droite à entaille 2" o:spid="_x0000_s1026" type="#_x0000_t94" style="position:absolute;margin-left:-5.9pt;margin-top:45.75pt;width:34.6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" adj="14603" fillcolor="#4f81bd" strokecolor="#243f60" strokeweight="2pt"/>
                  </w:pict>
                </mc:Fallback>
              </mc:AlternateContent>
            </w:r>
          </w:p>
        </w:tc>
        <w:tc>
          <w:tcPr>
            <w:tcW w:w="6662" w:type="dxa"/>
          </w:tcPr>
          <w:p w:rsidR="00EE501A" w:rsidRPr="00C66173" w:rsidRDefault="00EE501A" w:rsidP="004A5F2E">
            <w:pPr>
              <w:spacing w:after="0" w:line="240" w:lineRule="auto"/>
              <w:jc w:val="center"/>
              <w:rPr>
                <w:b/>
                <w:i/>
                <w:sz w:val="18"/>
                <w:szCs w:val="18"/>
              </w:rPr>
            </w:pPr>
            <w:r w:rsidRPr="00C66173">
              <w:rPr>
                <w:b/>
                <w:i/>
                <w:sz w:val="18"/>
                <w:szCs w:val="18"/>
              </w:rPr>
              <w:t>Fonction 1</w:t>
            </w:r>
          </w:p>
          <w:p w:rsidR="00EE501A" w:rsidRPr="00C66173" w:rsidRDefault="00EE501A" w:rsidP="004A5F2E">
            <w:pPr>
              <w:spacing w:after="0" w:line="240" w:lineRule="auto"/>
              <w:jc w:val="both"/>
              <w:rPr>
                <w:b/>
                <w:sz w:val="18"/>
                <w:szCs w:val="18"/>
              </w:rPr>
            </w:pPr>
            <w:r w:rsidRPr="00C66173">
              <w:rPr>
                <w:b/>
                <w:sz w:val="18"/>
                <w:szCs w:val="18"/>
              </w:rPr>
              <w:t>L’accueil et le contrôle d’accès</w:t>
            </w:r>
          </w:p>
          <w:p w:rsidR="00EE501A" w:rsidRPr="00C66173" w:rsidRDefault="00EE501A" w:rsidP="004A5F2E">
            <w:pPr>
              <w:spacing w:after="0" w:line="240" w:lineRule="auto"/>
              <w:jc w:val="both"/>
              <w:rPr>
                <w:sz w:val="18"/>
                <w:szCs w:val="18"/>
              </w:rPr>
            </w:pPr>
            <w:r w:rsidRPr="00C66173">
              <w:rPr>
                <w:sz w:val="18"/>
                <w:szCs w:val="18"/>
              </w:rPr>
              <w:t>Les objectifs et les domaines d’application</w:t>
            </w:r>
          </w:p>
          <w:p w:rsidR="00EE501A" w:rsidRPr="00C66173" w:rsidRDefault="00EE501A" w:rsidP="004A5F2E">
            <w:pPr>
              <w:spacing w:after="0" w:line="240" w:lineRule="auto"/>
              <w:jc w:val="both"/>
              <w:rPr>
                <w:sz w:val="18"/>
                <w:szCs w:val="18"/>
              </w:rPr>
            </w:pPr>
            <w:r w:rsidRPr="00C66173">
              <w:rPr>
                <w:sz w:val="18"/>
                <w:szCs w:val="18"/>
              </w:rPr>
              <w:t>L’organisation et les missions d’accueil et du contrôle d’accès</w:t>
            </w:r>
          </w:p>
          <w:p w:rsidR="00EE501A" w:rsidRPr="00C66173" w:rsidRDefault="00EE501A" w:rsidP="004A5F2E">
            <w:pPr>
              <w:spacing w:after="0" w:line="240" w:lineRule="auto"/>
              <w:jc w:val="center"/>
              <w:rPr>
                <w:b/>
                <w:sz w:val="18"/>
                <w:szCs w:val="18"/>
              </w:rPr>
            </w:pPr>
            <w:r w:rsidRPr="00C66173">
              <w:rPr>
                <w:b/>
                <w:sz w:val="18"/>
                <w:szCs w:val="18"/>
              </w:rPr>
              <w:t>Fonction 3</w:t>
            </w:r>
          </w:p>
          <w:p w:rsidR="00EE501A" w:rsidRPr="00C66173" w:rsidRDefault="00EE501A" w:rsidP="004A5F2E">
            <w:pPr>
              <w:spacing w:after="0" w:line="240" w:lineRule="auto"/>
              <w:jc w:val="both"/>
              <w:rPr>
                <w:b/>
                <w:sz w:val="18"/>
                <w:szCs w:val="18"/>
              </w:rPr>
            </w:pPr>
            <w:r w:rsidRPr="00C66173">
              <w:rPr>
                <w:b/>
                <w:sz w:val="18"/>
                <w:szCs w:val="18"/>
              </w:rPr>
              <w:t>Les procédures de prévention et de dissuasion des actes de malveillance</w:t>
            </w:r>
          </w:p>
          <w:p w:rsidR="00EE501A" w:rsidRPr="00C66173" w:rsidRDefault="00EE501A" w:rsidP="004A5F2E">
            <w:pPr>
              <w:spacing w:after="0" w:line="240" w:lineRule="auto"/>
              <w:jc w:val="both"/>
              <w:rPr>
                <w:sz w:val="18"/>
                <w:szCs w:val="18"/>
              </w:rPr>
            </w:pPr>
            <w:r w:rsidRPr="00C66173">
              <w:rPr>
                <w:sz w:val="18"/>
                <w:szCs w:val="18"/>
              </w:rPr>
              <w:t>La surveillance</w:t>
            </w:r>
          </w:p>
          <w:p w:rsidR="00EE501A" w:rsidRPr="00C66173" w:rsidRDefault="00EE501A" w:rsidP="004A5F2E">
            <w:pPr>
              <w:spacing w:after="0" w:line="240" w:lineRule="auto"/>
              <w:jc w:val="both"/>
              <w:rPr>
                <w:sz w:val="18"/>
                <w:szCs w:val="18"/>
              </w:rPr>
            </w:pPr>
            <w:r w:rsidRPr="00C66173">
              <w:rPr>
                <w:sz w:val="18"/>
                <w:szCs w:val="18"/>
              </w:rPr>
              <w:t>Les objectifs et techniques de rondes de surveillance</w:t>
            </w:r>
          </w:p>
          <w:p w:rsidR="00EE501A" w:rsidRPr="00C66173" w:rsidRDefault="00EE501A" w:rsidP="004A5F2E">
            <w:pPr>
              <w:spacing w:after="0" w:line="240" w:lineRule="auto"/>
              <w:jc w:val="both"/>
              <w:rPr>
                <w:sz w:val="18"/>
                <w:szCs w:val="18"/>
              </w:rPr>
            </w:pPr>
            <w:r w:rsidRPr="00C66173">
              <w:rPr>
                <w:sz w:val="18"/>
                <w:szCs w:val="18"/>
              </w:rPr>
              <w:t>L’accueil et le contrôle d’accès</w:t>
            </w:r>
          </w:p>
        </w:tc>
      </w:tr>
      <w:tr w:rsidR="00EE501A" w:rsidRPr="00C66173" w:rsidTr="004A5F2E">
        <w:tc>
          <w:tcPr>
            <w:tcW w:w="2518" w:type="dxa"/>
            <w:vAlign w:val="center"/>
          </w:tcPr>
          <w:p w:rsidR="00EE501A" w:rsidRPr="00C66173" w:rsidRDefault="00EE501A" w:rsidP="004A5F2E">
            <w:pPr>
              <w:spacing w:after="0" w:line="240" w:lineRule="auto"/>
              <w:jc w:val="center"/>
              <w:rPr>
                <w:b/>
                <w:sz w:val="28"/>
                <w:szCs w:val="28"/>
              </w:rPr>
            </w:pPr>
            <w:r w:rsidRPr="00C66173">
              <w:rPr>
                <w:b/>
                <w:sz w:val="28"/>
                <w:szCs w:val="28"/>
              </w:rPr>
              <w:t>La gestion des conflits</w:t>
            </w:r>
          </w:p>
        </w:tc>
        <w:tc>
          <w:tcPr>
            <w:tcW w:w="709" w:type="dxa"/>
            <w:tcBorders>
              <w:top w:val="nil"/>
              <w:bottom w:val="nil"/>
            </w:tcBorders>
          </w:tcPr>
          <w:p w:rsidR="00EE501A" w:rsidRPr="00C66173" w:rsidRDefault="00EE501A" w:rsidP="004A5F2E">
            <w:pPr>
              <w:spacing w:after="0" w:line="240" w:lineRule="auto"/>
              <w:jc w:val="both"/>
              <w:rPr>
                <w:sz w:val="18"/>
                <w:szCs w:val="18"/>
              </w:rPr>
            </w:pPr>
            <w:r>
              <w:rPr>
                <w:noProof/>
                <w:lang w:eastAsia="fr-FR"/>
              </w:rPr>
              <mc:AlternateContent>
                <mc:Choice Requires="wps">
                  <w:drawing>
                    <wp:anchor distT="0" distB="0" distL="114300" distR="114300" simplePos="0" relativeHeight="251662336" behindDoc="0" locked="0" layoutInCell="1" allowOverlap="1" wp14:anchorId="396B7ABA" wp14:editId="6B4FF1A2">
                      <wp:simplePos x="0" y="0"/>
                      <wp:positionH relativeFrom="column">
                        <wp:posOffset>-74295</wp:posOffset>
                      </wp:positionH>
                      <wp:positionV relativeFrom="paragraph">
                        <wp:posOffset>1242060</wp:posOffset>
                      </wp:positionV>
                      <wp:extent cx="439420" cy="310515"/>
                      <wp:effectExtent l="49530" t="51435" r="34925" b="47625"/>
                      <wp:wrapNone/>
                      <wp:docPr id="222" name="Flèche droite à entail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310515"/>
                              </a:xfrm>
                              <a:prstGeom prst="notchedRightArrow">
                                <a:avLst>
                                  <a:gd name="adj1" fmla="val 50000"/>
                                  <a:gd name="adj2" fmla="val 50008"/>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èche droite à entaille 4" o:spid="_x0000_s1026" type="#_x0000_t94" style="position:absolute;margin-left:-5.85pt;margin-top:97.8pt;width:34.6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" adj="13967" fillcolor="#4f81bd" strokecolor="#243f60" strokeweight="2pt"/>
                  </w:pict>
                </mc:Fallback>
              </mc:AlternateContent>
            </w:r>
          </w:p>
        </w:tc>
        <w:tc>
          <w:tcPr>
            <w:tcW w:w="6662" w:type="dxa"/>
          </w:tcPr>
          <w:p w:rsidR="00EE501A" w:rsidRPr="00C66173" w:rsidRDefault="00EE501A" w:rsidP="004A5F2E">
            <w:pPr>
              <w:spacing w:after="0" w:line="240" w:lineRule="auto"/>
              <w:jc w:val="center"/>
              <w:rPr>
                <w:b/>
                <w:i/>
                <w:sz w:val="18"/>
                <w:szCs w:val="18"/>
              </w:rPr>
            </w:pPr>
            <w:r w:rsidRPr="00C66173">
              <w:rPr>
                <w:b/>
                <w:i/>
                <w:sz w:val="18"/>
                <w:szCs w:val="18"/>
              </w:rPr>
              <w:t>Fonction 1</w:t>
            </w:r>
          </w:p>
          <w:p w:rsidR="00EE501A" w:rsidRPr="00C66173" w:rsidRDefault="00EE501A" w:rsidP="004A5F2E">
            <w:pPr>
              <w:spacing w:after="0" w:line="240" w:lineRule="auto"/>
              <w:jc w:val="both"/>
              <w:rPr>
                <w:b/>
                <w:sz w:val="18"/>
                <w:szCs w:val="18"/>
              </w:rPr>
            </w:pPr>
            <w:r w:rsidRPr="00C66173">
              <w:rPr>
                <w:b/>
                <w:sz w:val="18"/>
                <w:szCs w:val="18"/>
              </w:rPr>
              <w:t>La communication professionnelle : la gestion des conflits, la médiation</w:t>
            </w:r>
          </w:p>
          <w:p w:rsidR="00EE501A" w:rsidRPr="00C66173" w:rsidRDefault="00EE501A" w:rsidP="004A5F2E">
            <w:pPr>
              <w:spacing w:after="0" w:line="240" w:lineRule="auto"/>
              <w:jc w:val="both"/>
              <w:rPr>
                <w:sz w:val="18"/>
                <w:szCs w:val="18"/>
              </w:rPr>
            </w:pPr>
            <w:r w:rsidRPr="00C66173">
              <w:rPr>
                <w:sz w:val="18"/>
                <w:szCs w:val="18"/>
              </w:rPr>
              <w:t>Les grands principes :</w:t>
            </w:r>
          </w:p>
          <w:p w:rsidR="00EE501A" w:rsidRPr="00C66173" w:rsidRDefault="00EE501A" w:rsidP="00EE501A">
            <w:pPr>
              <w:pStyle w:val="Paragraphedeliste"/>
              <w:numPr>
                <w:ilvl w:val="0"/>
                <w:numId w:val="1"/>
              </w:numPr>
              <w:spacing w:after="0" w:line="240" w:lineRule="auto"/>
              <w:ind w:left="317" w:hanging="283"/>
              <w:jc w:val="both"/>
              <w:rPr>
                <w:sz w:val="18"/>
                <w:szCs w:val="18"/>
              </w:rPr>
            </w:pPr>
            <w:r w:rsidRPr="00C66173">
              <w:rPr>
                <w:sz w:val="18"/>
                <w:szCs w:val="18"/>
              </w:rPr>
              <w:t>le traitement des objections, des réclamations, des critiques, des suggestions</w:t>
            </w:r>
          </w:p>
          <w:p w:rsidR="00EE501A" w:rsidRPr="00C66173" w:rsidRDefault="00EE501A" w:rsidP="00EE501A">
            <w:pPr>
              <w:pStyle w:val="Paragraphedeliste"/>
              <w:numPr>
                <w:ilvl w:val="0"/>
                <w:numId w:val="1"/>
              </w:numPr>
              <w:spacing w:after="0" w:line="240" w:lineRule="auto"/>
              <w:ind w:left="317" w:hanging="283"/>
              <w:jc w:val="both"/>
              <w:rPr>
                <w:sz w:val="18"/>
                <w:szCs w:val="18"/>
              </w:rPr>
            </w:pPr>
            <w:r w:rsidRPr="00C66173">
              <w:rPr>
                <w:sz w:val="18"/>
                <w:szCs w:val="18"/>
              </w:rPr>
              <w:t>la gestion psychologique des interventions</w:t>
            </w:r>
          </w:p>
          <w:p w:rsidR="00EE501A" w:rsidRPr="00C66173" w:rsidRDefault="00EE501A" w:rsidP="00EE501A">
            <w:pPr>
              <w:pStyle w:val="Paragraphedeliste"/>
              <w:numPr>
                <w:ilvl w:val="0"/>
                <w:numId w:val="1"/>
              </w:numPr>
              <w:spacing w:after="0" w:line="240" w:lineRule="auto"/>
              <w:ind w:left="317" w:hanging="283"/>
              <w:jc w:val="both"/>
              <w:rPr>
                <w:sz w:val="18"/>
                <w:szCs w:val="18"/>
              </w:rPr>
            </w:pPr>
            <w:r w:rsidRPr="00C66173">
              <w:rPr>
                <w:sz w:val="18"/>
                <w:szCs w:val="18"/>
              </w:rPr>
              <w:t>l’intervention en situation agressive</w:t>
            </w:r>
          </w:p>
          <w:p w:rsidR="00EE501A" w:rsidRPr="00C66173" w:rsidRDefault="00EE501A" w:rsidP="00EE501A">
            <w:pPr>
              <w:pStyle w:val="Paragraphedeliste"/>
              <w:numPr>
                <w:ilvl w:val="0"/>
                <w:numId w:val="1"/>
              </w:numPr>
              <w:spacing w:after="0" w:line="240" w:lineRule="auto"/>
              <w:ind w:left="317" w:hanging="283"/>
              <w:jc w:val="both"/>
              <w:rPr>
                <w:sz w:val="18"/>
                <w:szCs w:val="18"/>
              </w:rPr>
            </w:pPr>
            <w:r w:rsidRPr="00C66173">
              <w:rPr>
                <w:sz w:val="18"/>
                <w:szCs w:val="18"/>
              </w:rPr>
              <w:t>le comportement à adopter</w:t>
            </w:r>
          </w:p>
          <w:p w:rsidR="00EE501A" w:rsidRPr="00C66173" w:rsidRDefault="00EE501A" w:rsidP="00EE501A">
            <w:pPr>
              <w:pStyle w:val="Paragraphedeliste"/>
              <w:numPr>
                <w:ilvl w:val="0"/>
                <w:numId w:val="1"/>
              </w:numPr>
              <w:spacing w:after="0" w:line="240" w:lineRule="auto"/>
              <w:ind w:left="317" w:hanging="283"/>
              <w:jc w:val="both"/>
              <w:rPr>
                <w:sz w:val="18"/>
                <w:szCs w:val="18"/>
              </w:rPr>
            </w:pPr>
            <w:r w:rsidRPr="00C66173">
              <w:rPr>
                <w:sz w:val="18"/>
                <w:szCs w:val="18"/>
              </w:rPr>
              <w:t>la situation d’agression</w:t>
            </w:r>
          </w:p>
          <w:p w:rsidR="00EE501A" w:rsidRPr="00C66173" w:rsidRDefault="00EE501A" w:rsidP="00EE501A">
            <w:pPr>
              <w:pStyle w:val="Paragraphedeliste"/>
              <w:numPr>
                <w:ilvl w:val="0"/>
                <w:numId w:val="1"/>
              </w:numPr>
              <w:spacing w:after="0" w:line="240" w:lineRule="auto"/>
              <w:ind w:left="317" w:hanging="283"/>
              <w:jc w:val="both"/>
              <w:rPr>
                <w:sz w:val="18"/>
                <w:szCs w:val="18"/>
              </w:rPr>
            </w:pPr>
            <w:r w:rsidRPr="00C66173">
              <w:rPr>
                <w:sz w:val="18"/>
                <w:szCs w:val="18"/>
              </w:rPr>
              <w:t>les cas de violences collectives</w:t>
            </w:r>
          </w:p>
          <w:p w:rsidR="00EE501A" w:rsidRPr="00C66173" w:rsidRDefault="00EE501A" w:rsidP="004A5F2E">
            <w:pPr>
              <w:spacing w:after="0" w:line="240" w:lineRule="auto"/>
              <w:ind w:left="34"/>
              <w:jc w:val="both"/>
              <w:rPr>
                <w:sz w:val="18"/>
                <w:szCs w:val="18"/>
              </w:rPr>
            </w:pPr>
            <w:r w:rsidRPr="00C66173">
              <w:rPr>
                <w:sz w:val="18"/>
                <w:szCs w:val="18"/>
              </w:rPr>
              <w:t>Les notions de blocage, d’inhibition, de stress, d’agressivité, de conflits (origine, signes de reconnaissances)</w:t>
            </w:r>
          </w:p>
          <w:p w:rsidR="00EE501A" w:rsidRPr="00C66173" w:rsidRDefault="00EE501A" w:rsidP="004A5F2E">
            <w:pPr>
              <w:spacing w:after="0" w:line="240" w:lineRule="auto"/>
              <w:ind w:left="34"/>
              <w:jc w:val="both"/>
              <w:rPr>
                <w:sz w:val="18"/>
                <w:szCs w:val="18"/>
              </w:rPr>
            </w:pPr>
            <w:r w:rsidRPr="00C66173">
              <w:rPr>
                <w:sz w:val="18"/>
                <w:szCs w:val="18"/>
              </w:rPr>
              <w:t>La maîtrise des comportements</w:t>
            </w:r>
          </w:p>
          <w:p w:rsidR="00EE501A" w:rsidRPr="00C66173" w:rsidRDefault="00EE501A" w:rsidP="004A5F2E">
            <w:pPr>
              <w:spacing w:after="0" w:line="240" w:lineRule="auto"/>
              <w:ind w:left="34"/>
              <w:jc w:val="center"/>
              <w:rPr>
                <w:b/>
                <w:i/>
                <w:sz w:val="18"/>
                <w:szCs w:val="18"/>
              </w:rPr>
            </w:pPr>
            <w:r w:rsidRPr="00C66173">
              <w:rPr>
                <w:b/>
                <w:i/>
                <w:sz w:val="18"/>
                <w:szCs w:val="18"/>
              </w:rPr>
              <w:t>Fonction 2</w:t>
            </w:r>
          </w:p>
          <w:p w:rsidR="00EE501A" w:rsidRPr="00C66173" w:rsidRDefault="00EE501A" w:rsidP="004A5F2E">
            <w:pPr>
              <w:spacing w:after="0" w:line="240" w:lineRule="auto"/>
              <w:ind w:left="34"/>
              <w:jc w:val="both"/>
              <w:rPr>
                <w:b/>
                <w:sz w:val="18"/>
                <w:szCs w:val="18"/>
              </w:rPr>
            </w:pPr>
            <w:r w:rsidRPr="00C66173">
              <w:rPr>
                <w:b/>
                <w:sz w:val="18"/>
                <w:szCs w:val="18"/>
              </w:rPr>
              <w:t xml:space="preserve">Le potentiel psychologique </w:t>
            </w:r>
          </w:p>
          <w:p w:rsidR="00EE501A" w:rsidRPr="00C66173" w:rsidRDefault="00EE501A" w:rsidP="004A5F2E">
            <w:pPr>
              <w:spacing w:after="0" w:line="240" w:lineRule="auto"/>
              <w:ind w:left="34"/>
              <w:jc w:val="both"/>
              <w:rPr>
                <w:sz w:val="18"/>
                <w:szCs w:val="18"/>
              </w:rPr>
            </w:pPr>
            <w:r w:rsidRPr="00C66173">
              <w:rPr>
                <w:sz w:val="18"/>
                <w:szCs w:val="18"/>
              </w:rPr>
              <w:t>La gestion du stress</w:t>
            </w:r>
          </w:p>
          <w:p w:rsidR="00EE501A" w:rsidRPr="00C66173" w:rsidRDefault="00EE501A" w:rsidP="004A5F2E">
            <w:pPr>
              <w:spacing w:after="0" w:line="240" w:lineRule="auto"/>
              <w:ind w:left="34"/>
              <w:jc w:val="center"/>
              <w:rPr>
                <w:b/>
                <w:i/>
                <w:sz w:val="18"/>
                <w:szCs w:val="18"/>
              </w:rPr>
            </w:pPr>
            <w:r w:rsidRPr="00C66173">
              <w:rPr>
                <w:b/>
                <w:i/>
                <w:sz w:val="18"/>
                <w:szCs w:val="18"/>
              </w:rPr>
              <w:t>Fonction 4</w:t>
            </w:r>
          </w:p>
          <w:p w:rsidR="00EE501A" w:rsidRPr="00C66173" w:rsidRDefault="00EE501A" w:rsidP="004A5F2E">
            <w:pPr>
              <w:spacing w:after="0" w:line="240" w:lineRule="auto"/>
              <w:ind w:left="34"/>
              <w:jc w:val="both"/>
              <w:rPr>
                <w:b/>
                <w:sz w:val="18"/>
                <w:szCs w:val="18"/>
              </w:rPr>
            </w:pPr>
            <w:r w:rsidRPr="00C66173">
              <w:rPr>
                <w:b/>
                <w:sz w:val="18"/>
                <w:szCs w:val="18"/>
              </w:rPr>
              <w:t>La gestion des conflits</w:t>
            </w:r>
          </w:p>
          <w:p w:rsidR="00EE501A" w:rsidRPr="00C66173" w:rsidRDefault="00EE501A" w:rsidP="004A5F2E">
            <w:pPr>
              <w:spacing w:after="0" w:line="240" w:lineRule="auto"/>
              <w:ind w:left="34"/>
              <w:jc w:val="both"/>
              <w:rPr>
                <w:sz w:val="18"/>
                <w:szCs w:val="18"/>
              </w:rPr>
            </w:pPr>
            <w:r w:rsidRPr="00C66173">
              <w:rPr>
                <w:sz w:val="18"/>
                <w:szCs w:val="18"/>
              </w:rPr>
              <w:t xml:space="preserve">Les grands principes : </w:t>
            </w:r>
          </w:p>
          <w:p w:rsidR="00EE501A" w:rsidRPr="00C66173" w:rsidRDefault="00EE501A" w:rsidP="004A5F2E">
            <w:pPr>
              <w:spacing w:after="0" w:line="240" w:lineRule="auto"/>
              <w:ind w:left="34"/>
              <w:jc w:val="both"/>
              <w:rPr>
                <w:sz w:val="18"/>
                <w:szCs w:val="18"/>
              </w:rPr>
            </w:pPr>
            <w:r w:rsidRPr="00C66173">
              <w:rPr>
                <w:sz w:val="18"/>
                <w:szCs w:val="18"/>
              </w:rPr>
              <w:t>Idem</w:t>
            </w:r>
          </w:p>
        </w:tc>
      </w:tr>
      <w:tr w:rsidR="00EE501A" w:rsidRPr="00C66173" w:rsidTr="004A5F2E">
        <w:tc>
          <w:tcPr>
            <w:tcW w:w="2518" w:type="dxa"/>
            <w:vAlign w:val="center"/>
          </w:tcPr>
          <w:p w:rsidR="00EE501A" w:rsidRPr="00C66173" w:rsidRDefault="00EE501A" w:rsidP="004A5F2E">
            <w:pPr>
              <w:spacing w:after="0" w:line="240" w:lineRule="auto"/>
              <w:jc w:val="center"/>
              <w:rPr>
                <w:b/>
                <w:sz w:val="28"/>
                <w:szCs w:val="28"/>
              </w:rPr>
            </w:pPr>
            <w:r w:rsidRPr="00C66173">
              <w:rPr>
                <w:b/>
                <w:sz w:val="28"/>
                <w:szCs w:val="28"/>
              </w:rPr>
              <w:t xml:space="preserve">L’exploitation </w:t>
            </w:r>
          </w:p>
          <w:p w:rsidR="00EE501A" w:rsidRPr="00C66173" w:rsidRDefault="00EE501A" w:rsidP="004A5F2E">
            <w:pPr>
              <w:spacing w:after="0" w:line="240" w:lineRule="auto"/>
              <w:jc w:val="center"/>
              <w:rPr>
                <w:b/>
                <w:sz w:val="28"/>
                <w:szCs w:val="28"/>
              </w:rPr>
            </w:pPr>
            <w:r w:rsidRPr="00C66173">
              <w:rPr>
                <w:b/>
                <w:sz w:val="28"/>
                <w:szCs w:val="28"/>
              </w:rPr>
              <w:t xml:space="preserve">des traces </w:t>
            </w:r>
          </w:p>
          <w:p w:rsidR="00EE501A" w:rsidRPr="00C66173" w:rsidRDefault="00EE501A" w:rsidP="004A5F2E">
            <w:pPr>
              <w:spacing w:after="0" w:line="240" w:lineRule="auto"/>
              <w:jc w:val="center"/>
              <w:rPr>
                <w:b/>
                <w:sz w:val="28"/>
                <w:szCs w:val="28"/>
              </w:rPr>
            </w:pPr>
            <w:r w:rsidRPr="00C66173">
              <w:rPr>
                <w:b/>
                <w:sz w:val="28"/>
                <w:szCs w:val="28"/>
              </w:rPr>
              <w:t>et des indices</w:t>
            </w:r>
          </w:p>
        </w:tc>
        <w:tc>
          <w:tcPr>
            <w:tcW w:w="709" w:type="dxa"/>
            <w:tcBorders>
              <w:top w:val="nil"/>
              <w:bottom w:val="nil"/>
            </w:tcBorders>
          </w:tcPr>
          <w:p w:rsidR="00EE501A" w:rsidRPr="00C66173" w:rsidRDefault="00EE501A" w:rsidP="004A5F2E">
            <w:pPr>
              <w:spacing w:after="0" w:line="240" w:lineRule="auto"/>
              <w:jc w:val="both"/>
              <w:rPr>
                <w:sz w:val="18"/>
                <w:szCs w:val="18"/>
              </w:rPr>
            </w:pPr>
            <w:r>
              <w:rPr>
                <w:noProof/>
                <w:lang w:eastAsia="fr-FR"/>
              </w:rPr>
              <mc:AlternateContent>
                <mc:Choice Requires="wps">
                  <w:drawing>
                    <wp:anchor distT="0" distB="0" distL="114300" distR="114300" simplePos="0" relativeHeight="251659264" behindDoc="0" locked="0" layoutInCell="1" allowOverlap="1" wp14:anchorId="50759261" wp14:editId="497D7864">
                      <wp:simplePos x="0" y="0"/>
                      <wp:positionH relativeFrom="column">
                        <wp:posOffset>-69215</wp:posOffset>
                      </wp:positionH>
                      <wp:positionV relativeFrom="paragraph">
                        <wp:posOffset>760730</wp:posOffset>
                      </wp:positionV>
                      <wp:extent cx="439420" cy="292735"/>
                      <wp:effectExtent l="45085" t="46355" r="39370" b="51435"/>
                      <wp:wrapNone/>
                      <wp:docPr id="221" name="Flèche droite à entail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92735"/>
                              </a:xfrm>
                              <a:prstGeom prst="notchedRightArrow">
                                <a:avLst>
                                  <a:gd name="adj1" fmla="val 50000"/>
                                  <a:gd name="adj2" fmla="val 50001"/>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èche droite à entaille 13" o:spid="_x0000_s1026" type="#_x0000_t94" style="position:absolute;margin-left:-5.45pt;margin-top:59.9pt;width:34.6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" adj="14405" fillcolor="#4f81bd" strokecolor="#243f60" strokeweight="2pt"/>
                  </w:pict>
                </mc:Fallback>
              </mc:AlternateContent>
            </w:r>
          </w:p>
        </w:tc>
        <w:tc>
          <w:tcPr>
            <w:tcW w:w="6662" w:type="dxa"/>
          </w:tcPr>
          <w:p w:rsidR="00EE501A" w:rsidRPr="00C66173" w:rsidRDefault="00EE501A" w:rsidP="004A5F2E">
            <w:pPr>
              <w:spacing w:after="0" w:line="240" w:lineRule="auto"/>
              <w:jc w:val="center"/>
              <w:rPr>
                <w:b/>
                <w:i/>
                <w:sz w:val="18"/>
                <w:szCs w:val="18"/>
              </w:rPr>
            </w:pPr>
            <w:r w:rsidRPr="00C66173">
              <w:rPr>
                <w:b/>
                <w:i/>
                <w:sz w:val="18"/>
                <w:szCs w:val="18"/>
              </w:rPr>
              <w:t>Fonction 2</w:t>
            </w:r>
          </w:p>
          <w:p w:rsidR="00EE501A" w:rsidRPr="00C66173" w:rsidRDefault="00EE501A" w:rsidP="004A5F2E">
            <w:pPr>
              <w:spacing w:after="0" w:line="240" w:lineRule="auto"/>
              <w:rPr>
                <w:b/>
                <w:sz w:val="18"/>
                <w:szCs w:val="18"/>
              </w:rPr>
            </w:pPr>
            <w:r w:rsidRPr="00C66173">
              <w:rPr>
                <w:b/>
                <w:sz w:val="18"/>
                <w:szCs w:val="18"/>
              </w:rPr>
              <w:t>Les phases de post extinction</w:t>
            </w:r>
          </w:p>
          <w:p w:rsidR="00EE501A" w:rsidRPr="00C66173" w:rsidRDefault="00EE501A" w:rsidP="004A5F2E">
            <w:pPr>
              <w:spacing w:after="0" w:line="240" w:lineRule="auto"/>
              <w:rPr>
                <w:sz w:val="18"/>
                <w:szCs w:val="18"/>
              </w:rPr>
            </w:pPr>
            <w:r w:rsidRPr="00C66173">
              <w:rPr>
                <w:sz w:val="18"/>
                <w:szCs w:val="18"/>
              </w:rPr>
              <w:t>Le déblai</w:t>
            </w:r>
          </w:p>
          <w:p w:rsidR="00EE501A" w:rsidRPr="00C66173" w:rsidRDefault="00EE501A" w:rsidP="004A5F2E">
            <w:pPr>
              <w:spacing w:after="0" w:line="240" w:lineRule="auto"/>
              <w:rPr>
                <w:sz w:val="18"/>
                <w:szCs w:val="18"/>
              </w:rPr>
            </w:pPr>
            <w:r w:rsidRPr="00C66173">
              <w:rPr>
                <w:sz w:val="18"/>
                <w:szCs w:val="18"/>
              </w:rPr>
              <w:t>La préservation des traces et indices</w:t>
            </w:r>
          </w:p>
          <w:p w:rsidR="00EE501A" w:rsidRPr="00C66173" w:rsidRDefault="00EE501A" w:rsidP="004A5F2E">
            <w:pPr>
              <w:spacing w:after="0" w:line="240" w:lineRule="auto"/>
              <w:rPr>
                <w:sz w:val="18"/>
                <w:szCs w:val="18"/>
              </w:rPr>
            </w:pPr>
            <w:r w:rsidRPr="00C66173">
              <w:rPr>
                <w:sz w:val="18"/>
                <w:szCs w:val="18"/>
              </w:rPr>
              <w:t>La surveillance</w:t>
            </w:r>
          </w:p>
          <w:p w:rsidR="00EE501A" w:rsidRPr="00C66173" w:rsidRDefault="00EE501A" w:rsidP="004A5F2E">
            <w:pPr>
              <w:spacing w:after="0" w:line="240" w:lineRule="auto"/>
              <w:jc w:val="center"/>
              <w:rPr>
                <w:b/>
                <w:i/>
                <w:sz w:val="18"/>
                <w:szCs w:val="18"/>
              </w:rPr>
            </w:pPr>
            <w:r w:rsidRPr="00C66173">
              <w:rPr>
                <w:b/>
                <w:i/>
                <w:sz w:val="18"/>
                <w:szCs w:val="18"/>
              </w:rPr>
              <w:t>Fonction 4</w:t>
            </w:r>
          </w:p>
          <w:p w:rsidR="00EE501A" w:rsidRPr="00C66173" w:rsidRDefault="00EE501A" w:rsidP="004A5F2E">
            <w:pPr>
              <w:spacing w:after="0" w:line="240" w:lineRule="auto"/>
              <w:rPr>
                <w:b/>
                <w:sz w:val="18"/>
                <w:szCs w:val="18"/>
              </w:rPr>
            </w:pPr>
            <w:r w:rsidRPr="00C66173">
              <w:rPr>
                <w:b/>
                <w:sz w:val="18"/>
                <w:szCs w:val="18"/>
              </w:rPr>
              <w:t>L’exploitation des traces et indices</w:t>
            </w:r>
          </w:p>
          <w:p w:rsidR="00EE501A" w:rsidRPr="00C66173" w:rsidRDefault="00EE501A" w:rsidP="004A5F2E">
            <w:pPr>
              <w:spacing w:after="0" w:line="240" w:lineRule="auto"/>
              <w:rPr>
                <w:sz w:val="18"/>
                <w:szCs w:val="18"/>
              </w:rPr>
            </w:pPr>
            <w:r w:rsidRPr="00C66173">
              <w:rPr>
                <w:sz w:val="18"/>
                <w:szCs w:val="18"/>
              </w:rPr>
              <w:t>Les différents fichiers de sécurité intérieure permettant l’identification d’une mise en cause à partir de traces relevées (fichier automatisé des empreintes digitales, fichier national des empreintes génétiques)</w:t>
            </w:r>
          </w:p>
        </w:tc>
      </w:tr>
    </w:tbl>
    <w:p w:rsidR="00EE501A" w:rsidRDefault="00EE501A" w:rsidP="00EE501A">
      <w:pPr>
        <w:spacing w:after="0" w:line="240" w:lineRule="auto"/>
        <w:jc w:val="both"/>
        <w:rPr>
          <w:b/>
        </w:rPr>
      </w:pPr>
    </w:p>
    <w:p w:rsidR="00EE501A" w:rsidRDefault="00EE501A">
      <w:pPr>
        <w:spacing w:after="0"/>
        <w:rPr>
          <w:b/>
        </w:rPr>
      </w:pPr>
      <w:r>
        <w:rPr>
          <w:b/>
        </w:rPr>
        <w:br w:type="page"/>
      </w:r>
    </w:p>
    <w:p w:rsidR="00EE501A" w:rsidRDefault="00EE501A" w:rsidP="00EE501A">
      <w:pPr>
        <w:spacing w:after="0" w:line="240" w:lineRule="auto"/>
        <w:jc w:val="both"/>
        <w:rPr>
          <w:b/>
        </w:rPr>
      </w:pPr>
      <w:r>
        <w:rPr>
          <w:b/>
        </w:rPr>
        <w:lastRenderedPageBreak/>
        <w:t xml:space="preserve">Conception d’une </w:t>
      </w:r>
      <w:r w:rsidRPr="00F07A95">
        <w:rPr>
          <w:b/>
        </w:rPr>
        <w:t>situation professionnelle</w:t>
      </w:r>
    </w:p>
    <w:p w:rsidR="00EE501A" w:rsidRDefault="00EE501A" w:rsidP="00EE501A">
      <w:pPr>
        <w:spacing w:after="0" w:line="240" w:lineRule="auto"/>
        <w:jc w:val="both"/>
      </w:pPr>
      <w:r>
        <w:rPr>
          <w:noProof/>
          <w:lang w:eastAsia="fr-FR"/>
        </w:rPr>
        <mc:AlternateContent>
          <mc:Choice Requires="wps">
            <w:drawing>
              <wp:anchor distT="0" distB="0" distL="114300" distR="114300" simplePos="0" relativeHeight="251681792" behindDoc="0" locked="0" layoutInCell="1" allowOverlap="1" wp14:anchorId="6D807668" wp14:editId="744B6B10">
                <wp:simplePos x="0" y="0"/>
                <wp:positionH relativeFrom="column">
                  <wp:posOffset>109855</wp:posOffset>
                </wp:positionH>
                <wp:positionV relativeFrom="paragraph">
                  <wp:posOffset>55880</wp:posOffset>
                </wp:positionV>
                <wp:extent cx="5368925" cy="2550160"/>
                <wp:effectExtent l="14605" t="17780" r="17145" b="13335"/>
                <wp:wrapNone/>
                <wp:docPr id="220" name="Ellips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8925" cy="255016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236" o:spid="_x0000_s1026" style="position:absolute;margin-left:8.65pt;margin-top:4.4pt;width:422.75pt;height:20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" filled="f" strokecolor="#243f60" strokeweight="2pt"/>
            </w:pict>
          </mc:Fallback>
        </mc:AlternateContent>
      </w:r>
    </w:p>
    <w:p w:rsidR="00EE501A" w:rsidRDefault="00EE501A" w:rsidP="00EE501A">
      <w:pPr>
        <w:spacing w:after="0" w:line="240" w:lineRule="auto"/>
        <w:jc w:val="both"/>
      </w:pPr>
    </w:p>
    <w:p w:rsidR="00EE501A" w:rsidRDefault="00EE501A" w:rsidP="00EE501A">
      <w:pPr>
        <w:spacing w:after="0" w:line="240" w:lineRule="auto"/>
        <w:jc w:val="both"/>
      </w:pPr>
      <w:r>
        <w:rPr>
          <w:noProof/>
          <w:lang w:eastAsia="fr-FR"/>
        </w:rPr>
        <mc:AlternateContent>
          <mc:Choice Requires="wps">
            <w:drawing>
              <wp:anchor distT="0" distB="0" distL="114300" distR="114300" simplePos="0" relativeHeight="251677696" behindDoc="0" locked="0" layoutInCell="1" allowOverlap="1" wp14:anchorId="0C574B9D" wp14:editId="0BFC70D3">
                <wp:simplePos x="0" y="0"/>
                <wp:positionH relativeFrom="column">
                  <wp:posOffset>918210</wp:posOffset>
                </wp:positionH>
                <wp:positionV relativeFrom="paragraph">
                  <wp:posOffset>86995</wp:posOffset>
                </wp:positionV>
                <wp:extent cx="1923415" cy="775335"/>
                <wp:effectExtent l="13335" t="10795" r="6350" b="23495"/>
                <wp:wrapNone/>
                <wp:docPr id="219" name="Rectangle à coins arrondi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3415" cy="775335"/>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EE501A" w:rsidRDefault="00EE501A" w:rsidP="00EE501A">
                            <w:pPr>
                              <w:spacing w:after="0" w:line="240" w:lineRule="auto"/>
                              <w:jc w:val="center"/>
                            </w:pPr>
                            <w:r>
                              <w:t xml:space="preserve">Repérage des compétences visées dans le référentiel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34" o:spid="_x0000_s1026" style="position:absolute;left:0;text-align:left;margin-left:72.3pt;margin-top:6.85pt;width:151.45pt;height:6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" fillcolor="#c9b5e8" strokecolor="#795d9b">
                <v:fill color2="#f0eaf9" rotate="t" angle="180" colors="0 #c9b5e8;22938f #d9cbee;1 #f0eaf9" focus="100%" type="gradient"/>
                <v:shadow on="t" color="black" opacity="24903f" origin=",.5" offset="0,.55556mm"/>
                <v:textbox>
                  <w:txbxContent>
                    <w:p w:rsidR="00EE501A" w:rsidRDefault="00EE501A" w:rsidP="00EE501A">
                      <w:pPr>
                        <w:spacing w:after="0" w:line="240" w:lineRule="auto"/>
                        <w:jc w:val="center"/>
                      </w:pPr>
                      <w:r>
                        <w:t xml:space="preserve">Repérage des compétences visées dans le référentiel </w:t>
                      </w:r>
                    </w:p>
                  </w:txbxContent>
                </v:textbox>
              </v:roundrect>
            </w:pict>
          </mc:Fallback>
        </mc:AlternateContent>
      </w:r>
      <w:r>
        <w:rPr>
          <w:noProof/>
          <w:lang w:eastAsia="fr-FR"/>
        </w:rPr>
        <mc:AlternateContent>
          <mc:Choice Requires="wps">
            <w:drawing>
              <wp:anchor distT="0" distB="0" distL="114300" distR="114300" simplePos="0" relativeHeight="251678720" behindDoc="0" locked="0" layoutInCell="1" allowOverlap="1" wp14:anchorId="6E80F743" wp14:editId="649AB069">
                <wp:simplePos x="0" y="0"/>
                <wp:positionH relativeFrom="column">
                  <wp:posOffset>3087370</wp:posOffset>
                </wp:positionH>
                <wp:positionV relativeFrom="paragraph">
                  <wp:posOffset>87630</wp:posOffset>
                </wp:positionV>
                <wp:extent cx="1595120" cy="871855"/>
                <wp:effectExtent l="10795" t="11430" r="13335" b="21590"/>
                <wp:wrapNone/>
                <wp:docPr id="218" name="Rectangle à coins arrondi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871855"/>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EE501A" w:rsidRDefault="00EE501A" w:rsidP="00EE501A">
                            <w:pPr>
                              <w:spacing w:after="0" w:line="240" w:lineRule="auto"/>
                              <w:jc w:val="center"/>
                            </w:pPr>
                            <w:r>
                              <w:t xml:space="preserve">Construction de la situation professionnelle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35" o:spid="_x0000_s1027" style="position:absolute;left:0;text-align:left;margin-left:243.1pt;margin-top:6.9pt;width:125.6pt;height:6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" fillcolor="#c9b5e8" strokecolor="#795d9b">
                <v:fill color2="#f0eaf9" rotate="t" angle="180" colors="0 #c9b5e8;22938f #d9cbee;1 #f0eaf9" focus="100%" type="gradient"/>
                <v:shadow on="t" color="black" opacity="24903f" origin=",.5" offset="0,.55556mm"/>
                <v:textbox>
                  <w:txbxContent>
                    <w:p w:rsidR="00EE501A" w:rsidRDefault="00EE501A" w:rsidP="00EE501A">
                      <w:pPr>
                        <w:spacing w:after="0" w:line="240" w:lineRule="auto"/>
                        <w:jc w:val="center"/>
                      </w:pPr>
                      <w:r>
                        <w:t xml:space="preserve">Construction de la situation professionnelle </w:t>
                      </w:r>
                    </w:p>
                  </w:txbxContent>
                </v:textbox>
              </v:roundrect>
            </w:pict>
          </mc:Fallback>
        </mc:AlternateContent>
      </w:r>
    </w:p>
    <w:p w:rsidR="00EE501A" w:rsidRDefault="00EE501A" w:rsidP="00EE501A">
      <w:pPr>
        <w:spacing w:after="0" w:line="240" w:lineRule="auto"/>
        <w:jc w:val="both"/>
      </w:pPr>
      <w:r>
        <w:rPr>
          <w:noProof/>
          <w:lang w:eastAsia="fr-FR"/>
        </w:rPr>
        <mc:AlternateContent>
          <mc:Choice Requires="wps">
            <w:drawing>
              <wp:anchor distT="0" distB="0" distL="114300" distR="114300" simplePos="0" relativeHeight="251682816" behindDoc="0" locked="0" layoutInCell="1" allowOverlap="1" wp14:anchorId="1D6E9BB7" wp14:editId="375880B7">
                <wp:simplePos x="0" y="0"/>
                <wp:positionH relativeFrom="column">
                  <wp:posOffset>2759710</wp:posOffset>
                </wp:positionH>
                <wp:positionV relativeFrom="paragraph">
                  <wp:posOffset>16510</wp:posOffset>
                </wp:positionV>
                <wp:extent cx="695960" cy="349885"/>
                <wp:effectExtent l="73660" t="92710" r="0" b="128905"/>
                <wp:wrapNone/>
                <wp:docPr id="217" name="Flèche courbée vers le bas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67490">
                          <a:off x="0" y="0"/>
                          <a:ext cx="695960" cy="349885"/>
                        </a:xfrm>
                        <a:prstGeom prst="curvedDownArrow">
                          <a:avLst>
                            <a:gd name="adj1" fmla="val 24993"/>
                            <a:gd name="adj2" fmla="val 50004"/>
                            <a:gd name="adj3"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239" o:spid="_x0000_s1026" type="#_x0000_t105" style="position:absolute;margin-left:217.3pt;margin-top:1.3pt;width:54.8pt;height:27.55pt;rotation:1712117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" adj="16170,20242,16200" fillcolor="#4f81bd" strokecolor="#243f60" strokeweight="2pt"/>
            </w:pict>
          </mc:Fallback>
        </mc:AlternateContent>
      </w:r>
    </w:p>
    <w:p w:rsidR="00EE501A" w:rsidRDefault="00EE501A" w:rsidP="00EE501A">
      <w:pPr>
        <w:spacing w:after="0" w:line="240" w:lineRule="auto"/>
        <w:jc w:val="both"/>
      </w:pPr>
    </w:p>
    <w:p w:rsidR="00EE501A" w:rsidRDefault="00EE501A" w:rsidP="00EE501A">
      <w:pPr>
        <w:spacing w:after="0" w:line="240" w:lineRule="auto"/>
        <w:jc w:val="both"/>
      </w:pPr>
    </w:p>
    <w:p w:rsidR="00EE501A" w:rsidRDefault="00EE501A" w:rsidP="00EE501A">
      <w:pPr>
        <w:spacing w:after="0" w:line="240" w:lineRule="auto"/>
        <w:jc w:val="both"/>
      </w:pPr>
    </w:p>
    <w:p w:rsidR="00EE501A" w:rsidRDefault="00EE501A" w:rsidP="00EE501A">
      <w:pPr>
        <w:spacing w:after="0" w:line="240" w:lineRule="auto"/>
        <w:jc w:val="both"/>
      </w:pPr>
      <w:r>
        <w:rPr>
          <w:noProof/>
          <w:lang w:eastAsia="fr-FR"/>
        </w:rPr>
        <mc:AlternateContent>
          <mc:Choice Requires="wps">
            <w:drawing>
              <wp:anchor distT="0" distB="0" distL="114300" distR="114300" simplePos="0" relativeHeight="251684864" behindDoc="0" locked="0" layoutInCell="1" allowOverlap="1" wp14:anchorId="594EC006" wp14:editId="3D299453">
                <wp:simplePos x="0" y="0"/>
                <wp:positionH relativeFrom="column">
                  <wp:posOffset>1257935</wp:posOffset>
                </wp:positionH>
                <wp:positionV relativeFrom="paragraph">
                  <wp:posOffset>112395</wp:posOffset>
                </wp:positionV>
                <wp:extent cx="968375" cy="435610"/>
                <wp:effectExtent l="105410" t="0" r="287655" b="0"/>
                <wp:wrapNone/>
                <wp:docPr id="216" name="Flèche courbée vers le bas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727786">
                          <a:off x="0" y="0"/>
                          <a:ext cx="968375" cy="435610"/>
                        </a:xfrm>
                        <a:prstGeom prst="curvedDownArrow">
                          <a:avLst>
                            <a:gd name="adj1" fmla="val 25009"/>
                            <a:gd name="adj2" fmla="val 49998"/>
                            <a:gd name="adj3"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èche courbée vers le bas 241" o:spid="_x0000_s1026" type="#_x0000_t105" style="position:absolute;margin-left:99.05pt;margin-top:8.85pt;width:76.25pt;height:34.3pt;rotation:-8440803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" adj="16742,20386,16200" fillcolor="#4f81bd" strokecolor="#243f60" strokeweight="2pt"/>
            </w:pict>
          </mc:Fallback>
        </mc:AlternateContent>
      </w:r>
    </w:p>
    <w:p w:rsidR="00EE501A" w:rsidRDefault="00EE501A" w:rsidP="00EE501A">
      <w:pPr>
        <w:spacing w:after="0" w:line="240" w:lineRule="auto"/>
        <w:jc w:val="both"/>
      </w:pPr>
      <w:r>
        <w:rPr>
          <w:noProof/>
          <w:lang w:eastAsia="fr-FR"/>
        </w:rPr>
        <mc:AlternateContent>
          <mc:Choice Requires="wps">
            <w:drawing>
              <wp:anchor distT="0" distB="0" distL="114300" distR="114300" simplePos="0" relativeHeight="251683840" behindDoc="0" locked="0" layoutInCell="1" allowOverlap="1" wp14:anchorId="7F2C0E70" wp14:editId="5832DA2B">
                <wp:simplePos x="0" y="0"/>
                <wp:positionH relativeFrom="column">
                  <wp:posOffset>3680460</wp:posOffset>
                </wp:positionH>
                <wp:positionV relativeFrom="paragraph">
                  <wp:posOffset>149225</wp:posOffset>
                </wp:positionV>
                <wp:extent cx="680085" cy="351155"/>
                <wp:effectExtent l="101600" t="70485" r="80645" b="0"/>
                <wp:wrapNone/>
                <wp:docPr id="215" name="Flèche courbée vers le bas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88117">
                          <a:off x="0" y="0"/>
                          <a:ext cx="680085" cy="351155"/>
                        </a:xfrm>
                        <a:prstGeom prst="curvedDownArrow">
                          <a:avLst>
                            <a:gd name="adj1" fmla="val 24971"/>
                            <a:gd name="adj2" fmla="val 49933"/>
                            <a:gd name="adj3"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èche courbée vers le bas 240" o:spid="_x0000_s1026" type="#_x0000_t105" style="position:absolute;margin-left:289.8pt;margin-top:11.75pt;width:53.55pt;height:27.65pt;rotation:7086754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" adj="16031,20208,16200" fillcolor="#4f81bd" strokecolor="#243f60" strokeweight="2pt"/>
            </w:pict>
          </mc:Fallback>
        </mc:AlternateContent>
      </w:r>
    </w:p>
    <w:p w:rsidR="00EE501A" w:rsidRDefault="00EE501A" w:rsidP="00EE501A">
      <w:pPr>
        <w:spacing w:after="0" w:line="240" w:lineRule="auto"/>
        <w:jc w:val="both"/>
      </w:pPr>
      <w:r>
        <w:rPr>
          <w:noProof/>
          <w:lang w:eastAsia="fr-FR"/>
        </w:rPr>
        <mc:AlternateContent>
          <mc:Choice Requires="wps">
            <w:drawing>
              <wp:anchor distT="0" distB="0" distL="114300" distR="114300" simplePos="0" relativeHeight="251679744" behindDoc="0" locked="0" layoutInCell="1" allowOverlap="1" wp14:anchorId="31E88AA6" wp14:editId="411BD2C7">
                <wp:simplePos x="0" y="0"/>
                <wp:positionH relativeFrom="column">
                  <wp:posOffset>1960245</wp:posOffset>
                </wp:positionH>
                <wp:positionV relativeFrom="paragraph">
                  <wp:posOffset>73660</wp:posOffset>
                </wp:positionV>
                <wp:extent cx="1775460" cy="690245"/>
                <wp:effectExtent l="7620" t="6985" r="7620" b="26670"/>
                <wp:wrapNone/>
                <wp:docPr id="214" name="Rectangle à coins arrondi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690245"/>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EE501A" w:rsidRDefault="00EE501A" w:rsidP="00EE501A">
                            <w:pPr>
                              <w:spacing w:after="0" w:line="240" w:lineRule="auto"/>
                              <w:jc w:val="center"/>
                            </w:pPr>
                            <w:r>
                              <w:t xml:space="preserve">Mise en œuvre des savoirs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1" o:spid="_x0000_s1028" style="position:absolute;left:0;text-align:left;margin-left:154.35pt;margin-top:5.8pt;width:139.8pt;height:5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" fillcolor="#c9b5e8" strokecolor="#795d9b">
                <v:fill color2="#f0eaf9" rotate="t" angle="180" colors="0 #c9b5e8;22938f #d9cbee;1 #f0eaf9" focus="100%" type="gradient"/>
                <v:shadow on="t" color="black" opacity="24903f" origin=",.5" offset="0,.55556mm"/>
                <v:textbox>
                  <w:txbxContent>
                    <w:p w:rsidR="00EE501A" w:rsidRDefault="00EE501A" w:rsidP="00EE501A">
                      <w:pPr>
                        <w:spacing w:after="0" w:line="240" w:lineRule="auto"/>
                        <w:jc w:val="center"/>
                      </w:pPr>
                      <w:r>
                        <w:t xml:space="preserve">Mise en œuvre des savoirs </w:t>
                      </w:r>
                    </w:p>
                  </w:txbxContent>
                </v:textbox>
              </v:roundrect>
            </w:pict>
          </mc:Fallback>
        </mc:AlternateContent>
      </w:r>
    </w:p>
    <w:p w:rsidR="00EE501A" w:rsidRDefault="00EE501A" w:rsidP="00EE501A">
      <w:pPr>
        <w:spacing w:after="0" w:line="240" w:lineRule="auto"/>
        <w:jc w:val="both"/>
      </w:pPr>
    </w:p>
    <w:p w:rsidR="00EE501A" w:rsidRDefault="00EE501A" w:rsidP="00EE501A">
      <w:pPr>
        <w:spacing w:after="0" w:line="240" w:lineRule="auto"/>
        <w:jc w:val="both"/>
      </w:pPr>
    </w:p>
    <w:p w:rsidR="00EE501A" w:rsidRDefault="00EE501A" w:rsidP="00EE501A">
      <w:pPr>
        <w:spacing w:after="0" w:line="240" w:lineRule="auto"/>
        <w:jc w:val="both"/>
      </w:pPr>
    </w:p>
    <w:p w:rsidR="00EE501A" w:rsidRDefault="00EE501A" w:rsidP="00EE501A">
      <w:pPr>
        <w:spacing w:after="0" w:line="240" w:lineRule="auto"/>
        <w:jc w:val="both"/>
      </w:pPr>
    </w:p>
    <w:p w:rsidR="00EE501A" w:rsidRDefault="00EE501A" w:rsidP="00EE501A">
      <w:pPr>
        <w:spacing w:after="0" w:line="240" w:lineRule="auto"/>
        <w:jc w:val="both"/>
        <w:rPr>
          <w:b/>
        </w:rPr>
      </w:pPr>
    </w:p>
    <w:p w:rsidR="00EE501A" w:rsidRDefault="00EE501A" w:rsidP="00EE501A">
      <w:pPr>
        <w:spacing w:after="0" w:line="240" w:lineRule="auto"/>
        <w:jc w:val="both"/>
      </w:pPr>
      <w:r>
        <w:rPr>
          <w:noProof/>
          <w:lang w:eastAsia="fr-FR"/>
        </w:rPr>
        <mc:AlternateContent>
          <mc:Choice Requires="wps">
            <w:drawing>
              <wp:anchor distT="0" distB="0" distL="114300" distR="114300" simplePos="0" relativeHeight="251685888" behindDoc="0" locked="0" layoutInCell="1" allowOverlap="1" wp14:anchorId="6371F947" wp14:editId="26750298">
                <wp:simplePos x="0" y="0"/>
                <wp:positionH relativeFrom="column">
                  <wp:posOffset>2715260</wp:posOffset>
                </wp:positionH>
                <wp:positionV relativeFrom="paragraph">
                  <wp:posOffset>50165</wp:posOffset>
                </wp:positionV>
                <wp:extent cx="276225" cy="255270"/>
                <wp:effectExtent l="48260" t="21590" r="46990" b="37465"/>
                <wp:wrapNone/>
                <wp:docPr id="213" name="Flèche vers le bas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5270"/>
                        </a:xfrm>
                        <a:prstGeom prst="downArrow">
                          <a:avLst>
                            <a:gd name="adj1" fmla="val 50000"/>
                            <a:gd name="adj2" fmla="val 50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42" o:spid="_x0000_s1026" type="#_x0000_t67" style="position:absolute;margin-left:213.8pt;margin-top:3.95pt;width:21.75pt;height:2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" adj="10800" fillcolor="#4f81bd" strokecolor="#243f60" strokeweight="2pt"/>
            </w:pict>
          </mc:Fallback>
        </mc:AlternateContent>
      </w:r>
    </w:p>
    <w:p w:rsidR="00EE501A" w:rsidRDefault="00EE501A" w:rsidP="00EE501A">
      <w:pPr>
        <w:spacing w:after="0" w:line="240" w:lineRule="auto"/>
        <w:jc w:val="both"/>
      </w:pPr>
      <w:r>
        <w:rPr>
          <w:noProof/>
          <w:lang w:eastAsia="fr-FR"/>
        </w:rPr>
        <mc:AlternateContent>
          <mc:Choice Requires="wps">
            <w:drawing>
              <wp:anchor distT="0" distB="0" distL="114300" distR="114300" simplePos="0" relativeHeight="251680768" behindDoc="0" locked="0" layoutInCell="1" allowOverlap="1" wp14:anchorId="71F146F9" wp14:editId="503CC2C8">
                <wp:simplePos x="0" y="0"/>
                <wp:positionH relativeFrom="column">
                  <wp:posOffset>1851025</wp:posOffset>
                </wp:positionH>
                <wp:positionV relativeFrom="paragraph">
                  <wp:posOffset>129540</wp:posOffset>
                </wp:positionV>
                <wp:extent cx="2080260" cy="603250"/>
                <wp:effectExtent l="12700" t="15240" r="21590" b="19685"/>
                <wp:wrapNone/>
                <wp:docPr id="212" name="Rectangle à coins arrondis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603250"/>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34" o:spid="_x0000_s1026" style="position:absolute;margin-left:145.75pt;margin-top:10.2pt;width:163.8pt;height: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" filled="f" strokecolor="#243f60" strokeweight="2pt"/>
            </w:pict>
          </mc:Fallback>
        </mc:AlternateContent>
      </w:r>
    </w:p>
    <w:p w:rsidR="00EE501A" w:rsidRDefault="00EE501A" w:rsidP="00EE501A">
      <w:pPr>
        <w:spacing w:after="0" w:line="240" w:lineRule="auto"/>
        <w:jc w:val="center"/>
      </w:pPr>
      <w:r>
        <w:t xml:space="preserve">Organisation pédagogique </w:t>
      </w:r>
    </w:p>
    <w:p w:rsidR="00EE501A" w:rsidRDefault="00EE501A" w:rsidP="00EE501A">
      <w:pPr>
        <w:spacing w:after="0" w:line="240" w:lineRule="auto"/>
        <w:jc w:val="center"/>
      </w:pPr>
      <w:proofErr w:type="gramStart"/>
      <w:r>
        <w:t>de</w:t>
      </w:r>
      <w:proofErr w:type="gramEnd"/>
      <w:r>
        <w:t xml:space="preserve"> la séquence et </w:t>
      </w:r>
    </w:p>
    <w:p w:rsidR="00EE501A" w:rsidRDefault="00EE501A" w:rsidP="00EE501A">
      <w:pPr>
        <w:spacing w:after="0" w:line="240" w:lineRule="auto"/>
        <w:jc w:val="center"/>
      </w:pPr>
      <w:r>
        <w:t>Prolongements possibles</w:t>
      </w:r>
    </w:p>
    <w:p w:rsidR="00EE501A" w:rsidRDefault="00EE501A" w:rsidP="00EE501A">
      <w:pPr>
        <w:spacing w:after="0" w:line="240" w:lineRule="auto"/>
        <w:rPr>
          <w:b/>
        </w:rPr>
      </w:pPr>
    </w:p>
    <w:p w:rsidR="00EE501A" w:rsidRPr="00C21EEA" w:rsidRDefault="00EE501A" w:rsidP="00EE501A">
      <w:pPr>
        <w:spacing w:after="0" w:line="240" w:lineRule="auto"/>
        <w:rPr>
          <w:b/>
        </w:rPr>
      </w:pPr>
      <w:r>
        <w:rPr>
          <w:b/>
        </w:rPr>
        <w:t>La mise en œuvre d’e</w:t>
      </w:r>
      <w:r w:rsidRPr="00C21EEA">
        <w:rPr>
          <w:b/>
        </w:rPr>
        <w:t xml:space="preserve">xemple </w:t>
      </w:r>
      <w:r>
        <w:rPr>
          <w:b/>
        </w:rPr>
        <w:t>concret</w:t>
      </w:r>
    </w:p>
    <w:p w:rsidR="00EE501A" w:rsidRPr="006E3A1B" w:rsidRDefault="00EE501A" w:rsidP="00EE501A">
      <w:pPr>
        <w:spacing w:after="0" w:line="240" w:lineRule="auto"/>
        <w:jc w:val="both"/>
        <w:rPr>
          <w:sz w:val="8"/>
          <w:szCs w:val="8"/>
        </w:rPr>
      </w:pPr>
    </w:p>
    <w:p w:rsidR="00EE501A" w:rsidRPr="00C21EEA" w:rsidRDefault="00EE501A" w:rsidP="00EE501A">
      <w:pPr>
        <w:pStyle w:val="Paragraphedeliste"/>
        <w:numPr>
          <w:ilvl w:val="0"/>
          <w:numId w:val="2"/>
        </w:numPr>
        <w:spacing w:after="0" w:line="240" w:lineRule="auto"/>
        <w:jc w:val="both"/>
        <w:rPr>
          <w:b/>
        </w:rPr>
      </w:pPr>
      <w:r w:rsidRPr="00C21EEA">
        <w:rPr>
          <w:b/>
        </w:rPr>
        <w:t xml:space="preserve">Repérage des compétences visées dans le référentiel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946"/>
      </w:tblGrid>
      <w:tr w:rsidR="00EE501A" w:rsidRPr="00C66173" w:rsidTr="004A5F2E">
        <w:tc>
          <w:tcPr>
            <w:tcW w:w="3402" w:type="dxa"/>
          </w:tcPr>
          <w:p w:rsidR="00EE501A" w:rsidRPr="00C66173" w:rsidRDefault="00EE501A" w:rsidP="004A5F2E">
            <w:pPr>
              <w:spacing w:after="0" w:line="240" w:lineRule="auto"/>
              <w:jc w:val="center"/>
              <w:rPr>
                <w:b/>
                <w:sz w:val="18"/>
                <w:szCs w:val="18"/>
              </w:rPr>
            </w:pPr>
            <w:r w:rsidRPr="00C66173">
              <w:rPr>
                <w:b/>
                <w:sz w:val="18"/>
                <w:szCs w:val="18"/>
              </w:rPr>
              <w:t>Fonction 1</w:t>
            </w:r>
          </w:p>
          <w:p w:rsidR="00EE501A" w:rsidRPr="00C66173" w:rsidRDefault="00EE501A" w:rsidP="004A5F2E">
            <w:pPr>
              <w:spacing w:after="0" w:line="240" w:lineRule="auto"/>
              <w:rPr>
                <w:sz w:val="18"/>
                <w:szCs w:val="18"/>
              </w:rPr>
            </w:pPr>
            <w:r w:rsidRPr="00C66173">
              <w:rPr>
                <w:sz w:val="18"/>
                <w:szCs w:val="18"/>
              </w:rPr>
              <w:t>La sécurité dans les espaces publics et privés</w:t>
            </w:r>
          </w:p>
        </w:tc>
        <w:tc>
          <w:tcPr>
            <w:tcW w:w="6946" w:type="dxa"/>
            <w:vAlign w:val="center"/>
          </w:tcPr>
          <w:p w:rsidR="00EE501A" w:rsidRPr="00C66173" w:rsidRDefault="00EE501A" w:rsidP="004A5F2E">
            <w:pPr>
              <w:spacing w:after="0" w:line="240" w:lineRule="auto"/>
              <w:rPr>
                <w:sz w:val="18"/>
                <w:szCs w:val="18"/>
              </w:rPr>
            </w:pPr>
            <w:r w:rsidRPr="00C66173">
              <w:rPr>
                <w:sz w:val="18"/>
                <w:szCs w:val="18"/>
              </w:rPr>
              <w:t>A1.3C1 Mettre en œuvre les techniques individuelles ou collectives d’évacuation</w:t>
            </w:r>
          </w:p>
          <w:p w:rsidR="00EE501A" w:rsidRPr="00C66173" w:rsidRDefault="00EE501A" w:rsidP="004A5F2E">
            <w:pPr>
              <w:spacing w:after="0" w:line="240" w:lineRule="auto"/>
              <w:rPr>
                <w:sz w:val="18"/>
                <w:szCs w:val="18"/>
              </w:rPr>
            </w:pPr>
            <w:r w:rsidRPr="00C66173">
              <w:rPr>
                <w:sz w:val="18"/>
                <w:szCs w:val="18"/>
              </w:rPr>
              <w:t>A1.3C3 Prévenir les services ou personnes compétents et habilités</w:t>
            </w:r>
          </w:p>
        </w:tc>
      </w:tr>
      <w:tr w:rsidR="00EE501A" w:rsidRPr="00C66173" w:rsidTr="004A5F2E">
        <w:tc>
          <w:tcPr>
            <w:tcW w:w="3402" w:type="dxa"/>
            <w:vAlign w:val="center"/>
          </w:tcPr>
          <w:p w:rsidR="00EE501A" w:rsidRPr="00C66173" w:rsidRDefault="00EE501A" w:rsidP="004A5F2E">
            <w:pPr>
              <w:spacing w:after="0" w:line="240" w:lineRule="auto"/>
              <w:jc w:val="center"/>
              <w:rPr>
                <w:b/>
                <w:sz w:val="18"/>
                <w:szCs w:val="18"/>
              </w:rPr>
            </w:pPr>
            <w:r w:rsidRPr="00C66173">
              <w:rPr>
                <w:b/>
                <w:sz w:val="18"/>
                <w:szCs w:val="18"/>
              </w:rPr>
              <w:t>Fonction 2</w:t>
            </w:r>
          </w:p>
          <w:p w:rsidR="00EE501A" w:rsidRPr="00C66173" w:rsidRDefault="00EE501A" w:rsidP="004A5F2E">
            <w:pPr>
              <w:spacing w:after="0" w:line="240" w:lineRule="auto"/>
              <w:rPr>
                <w:sz w:val="18"/>
                <w:szCs w:val="18"/>
              </w:rPr>
            </w:pPr>
            <w:r w:rsidRPr="00C66173">
              <w:rPr>
                <w:sz w:val="18"/>
                <w:szCs w:val="18"/>
              </w:rPr>
              <w:t>La sécurité incendie</w:t>
            </w:r>
          </w:p>
        </w:tc>
        <w:tc>
          <w:tcPr>
            <w:tcW w:w="6946" w:type="dxa"/>
          </w:tcPr>
          <w:p w:rsidR="00EE501A" w:rsidRPr="00C66173" w:rsidRDefault="00EE501A" w:rsidP="004A5F2E">
            <w:pPr>
              <w:spacing w:after="0" w:line="240" w:lineRule="auto"/>
              <w:jc w:val="both"/>
              <w:rPr>
                <w:sz w:val="18"/>
                <w:szCs w:val="18"/>
              </w:rPr>
            </w:pPr>
            <w:r w:rsidRPr="00C66173">
              <w:rPr>
                <w:sz w:val="18"/>
                <w:szCs w:val="18"/>
              </w:rPr>
              <w:t>A2.1C2 Vérifier l’application des consignes de sécurité</w:t>
            </w:r>
          </w:p>
          <w:p w:rsidR="00EE501A" w:rsidRPr="00C66173" w:rsidRDefault="00EE501A" w:rsidP="004A5F2E">
            <w:pPr>
              <w:spacing w:after="0" w:line="240" w:lineRule="auto"/>
              <w:jc w:val="both"/>
              <w:rPr>
                <w:sz w:val="18"/>
                <w:szCs w:val="18"/>
              </w:rPr>
            </w:pPr>
            <w:r w:rsidRPr="00C66173">
              <w:rPr>
                <w:sz w:val="18"/>
                <w:szCs w:val="18"/>
              </w:rPr>
              <w:t>A2.2C1 Interpréter l’alarme</w:t>
            </w:r>
          </w:p>
          <w:p w:rsidR="00EE501A" w:rsidRPr="00C66173" w:rsidRDefault="00EE501A" w:rsidP="004A5F2E">
            <w:pPr>
              <w:spacing w:after="0" w:line="240" w:lineRule="auto"/>
              <w:jc w:val="both"/>
              <w:rPr>
                <w:sz w:val="18"/>
                <w:szCs w:val="18"/>
              </w:rPr>
            </w:pPr>
            <w:r w:rsidRPr="00C66173">
              <w:rPr>
                <w:sz w:val="18"/>
                <w:szCs w:val="18"/>
              </w:rPr>
              <w:t>A2.2C2 Effectuer ou faire effectuer la levée de doute</w:t>
            </w:r>
          </w:p>
        </w:tc>
      </w:tr>
      <w:tr w:rsidR="00EE501A" w:rsidRPr="00C66173" w:rsidTr="004A5F2E">
        <w:tc>
          <w:tcPr>
            <w:tcW w:w="3402" w:type="dxa"/>
          </w:tcPr>
          <w:p w:rsidR="00EE501A" w:rsidRPr="00C66173" w:rsidRDefault="00EE501A" w:rsidP="004A5F2E">
            <w:pPr>
              <w:spacing w:after="0" w:line="240" w:lineRule="auto"/>
              <w:jc w:val="center"/>
              <w:rPr>
                <w:b/>
                <w:sz w:val="18"/>
                <w:szCs w:val="18"/>
              </w:rPr>
            </w:pPr>
            <w:r w:rsidRPr="00C66173">
              <w:rPr>
                <w:b/>
                <w:sz w:val="18"/>
                <w:szCs w:val="18"/>
              </w:rPr>
              <w:t>Fonction 3</w:t>
            </w:r>
          </w:p>
          <w:p w:rsidR="00EE501A" w:rsidRPr="00C66173" w:rsidRDefault="00EE501A" w:rsidP="004A5F2E">
            <w:pPr>
              <w:spacing w:after="0" w:line="240" w:lineRule="auto"/>
              <w:rPr>
                <w:sz w:val="18"/>
                <w:szCs w:val="18"/>
              </w:rPr>
            </w:pPr>
            <w:r w:rsidRPr="00C66173">
              <w:rPr>
                <w:sz w:val="18"/>
                <w:szCs w:val="18"/>
              </w:rPr>
              <w:t>Le secours à personne</w:t>
            </w:r>
          </w:p>
        </w:tc>
        <w:tc>
          <w:tcPr>
            <w:tcW w:w="6946" w:type="dxa"/>
          </w:tcPr>
          <w:p w:rsidR="00EE501A" w:rsidRPr="00C66173" w:rsidRDefault="00EE501A" w:rsidP="004A5F2E">
            <w:pPr>
              <w:spacing w:after="0" w:line="240" w:lineRule="auto"/>
              <w:jc w:val="both"/>
              <w:rPr>
                <w:sz w:val="18"/>
                <w:szCs w:val="18"/>
              </w:rPr>
            </w:pPr>
            <w:r w:rsidRPr="00C66173">
              <w:rPr>
                <w:sz w:val="18"/>
                <w:szCs w:val="18"/>
              </w:rPr>
              <w:t>A3.1C3 Assister et porter secours aux victimes</w:t>
            </w:r>
          </w:p>
          <w:p w:rsidR="00EE501A" w:rsidRPr="00C66173" w:rsidRDefault="00EE501A" w:rsidP="004A5F2E">
            <w:pPr>
              <w:spacing w:after="0" w:line="240" w:lineRule="auto"/>
              <w:jc w:val="both"/>
              <w:rPr>
                <w:sz w:val="18"/>
                <w:szCs w:val="18"/>
              </w:rPr>
            </w:pPr>
            <w:r w:rsidRPr="00C66173">
              <w:rPr>
                <w:sz w:val="18"/>
                <w:szCs w:val="18"/>
              </w:rPr>
              <w:t>A3.1C5 Renseigner les secours organisés</w:t>
            </w:r>
          </w:p>
        </w:tc>
      </w:tr>
      <w:tr w:rsidR="00EE501A" w:rsidRPr="00C66173" w:rsidTr="004A5F2E">
        <w:tc>
          <w:tcPr>
            <w:tcW w:w="3402" w:type="dxa"/>
          </w:tcPr>
          <w:p w:rsidR="00EE501A" w:rsidRPr="00C66173" w:rsidRDefault="00EE501A" w:rsidP="004A5F2E">
            <w:pPr>
              <w:spacing w:after="0" w:line="240" w:lineRule="auto"/>
              <w:jc w:val="center"/>
              <w:rPr>
                <w:b/>
                <w:sz w:val="18"/>
                <w:szCs w:val="18"/>
              </w:rPr>
            </w:pPr>
            <w:r w:rsidRPr="00C66173">
              <w:rPr>
                <w:b/>
                <w:sz w:val="18"/>
                <w:szCs w:val="18"/>
              </w:rPr>
              <w:t>Fonction 4</w:t>
            </w:r>
          </w:p>
          <w:p w:rsidR="00EE501A" w:rsidRPr="00C66173" w:rsidRDefault="00EE501A" w:rsidP="004A5F2E">
            <w:pPr>
              <w:spacing w:after="0" w:line="240" w:lineRule="auto"/>
              <w:rPr>
                <w:sz w:val="18"/>
                <w:szCs w:val="18"/>
              </w:rPr>
            </w:pPr>
            <w:r w:rsidRPr="00C66173">
              <w:rPr>
                <w:sz w:val="18"/>
                <w:szCs w:val="18"/>
              </w:rPr>
              <w:t>La prévention</w:t>
            </w:r>
          </w:p>
          <w:p w:rsidR="00EE501A" w:rsidRPr="00C66173" w:rsidRDefault="00EE501A" w:rsidP="004A5F2E">
            <w:pPr>
              <w:spacing w:after="0" w:line="240" w:lineRule="auto"/>
              <w:rPr>
                <w:sz w:val="18"/>
                <w:szCs w:val="18"/>
              </w:rPr>
            </w:pPr>
            <w:r w:rsidRPr="00C66173">
              <w:rPr>
                <w:sz w:val="18"/>
                <w:szCs w:val="18"/>
              </w:rPr>
              <w:t>La protection des personnes, des biens et de l’environnement</w:t>
            </w:r>
          </w:p>
        </w:tc>
        <w:tc>
          <w:tcPr>
            <w:tcW w:w="6946" w:type="dxa"/>
            <w:vAlign w:val="center"/>
          </w:tcPr>
          <w:p w:rsidR="00EE501A" w:rsidRPr="00C66173" w:rsidRDefault="00EE501A" w:rsidP="004A5F2E">
            <w:pPr>
              <w:spacing w:after="0" w:line="240" w:lineRule="auto"/>
              <w:rPr>
                <w:sz w:val="18"/>
                <w:szCs w:val="18"/>
              </w:rPr>
            </w:pPr>
            <w:r w:rsidRPr="00C66173">
              <w:rPr>
                <w:sz w:val="18"/>
                <w:szCs w:val="18"/>
              </w:rPr>
              <w:t>A4.1C6 Rendre compte</w:t>
            </w:r>
          </w:p>
          <w:p w:rsidR="00EE501A" w:rsidRPr="00C66173" w:rsidRDefault="00EE501A" w:rsidP="004A5F2E">
            <w:pPr>
              <w:spacing w:after="0" w:line="240" w:lineRule="auto"/>
              <w:rPr>
                <w:sz w:val="18"/>
                <w:szCs w:val="18"/>
              </w:rPr>
            </w:pPr>
            <w:r w:rsidRPr="00C66173">
              <w:rPr>
                <w:sz w:val="18"/>
                <w:szCs w:val="18"/>
              </w:rPr>
              <w:t>A4.3C1 Alerter les services compétents</w:t>
            </w:r>
          </w:p>
          <w:p w:rsidR="00EE501A" w:rsidRPr="00C66173" w:rsidRDefault="00EE501A" w:rsidP="004A5F2E">
            <w:pPr>
              <w:spacing w:after="0" w:line="240" w:lineRule="auto"/>
              <w:rPr>
                <w:sz w:val="18"/>
                <w:szCs w:val="18"/>
              </w:rPr>
            </w:pPr>
          </w:p>
        </w:tc>
      </w:tr>
      <w:tr w:rsidR="00EE501A" w:rsidRPr="00C66173" w:rsidTr="004A5F2E">
        <w:trPr>
          <w:trHeight w:val="427"/>
        </w:trPr>
        <w:tc>
          <w:tcPr>
            <w:tcW w:w="3402" w:type="dxa"/>
            <w:tcBorders>
              <w:left w:val="nil"/>
              <w:right w:val="nil"/>
            </w:tcBorders>
          </w:tcPr>
          <w:p w:rsidR="00EE501A" w:rsidRPr="00C66173" w:rsidRDefault="00EE501A" w:rsidP="004A5F2E">
            <w:pPr>
              <w:spacing w:after="0" w:line="240" w:lineRule="auto"/>
              <w:jc w:val="center"/>
              <w:rPr>
                <w:b/>
                <w:sz w:val="18"/>
                <w:szCs w:val="18"/>
              </w:rPr>
            </w:pPr>
          </w:p>
        </w:tc>
        <w:tc>
          <w:tcPr>
            <w:tcW w:w="6946" w:type="dxa"/>
            <w:tcBorders>
              <w:left w:val="nil"/>
              <w:right w:val="nil"/>
            </w:tcBorders>
            <w:vAlign w:val="center"/>
          </w:tcPr>
          <w:p w:rsidR="00EE501A" w:rsidRPr="00C66173" w:rsidRDefault="00EE501A" w:rsidP="004A5F2E">
            <w:pPr>
              <w:spacing w:after="0" w:line="240" w:lineRule="auto"/>
              <w:rPr>
                <w:sz w:val="18"/>
                <w:szCs w:val="18"/>
              </w:rPr>
            </w:pPr>
            <w:r>
              <w:rPr>
                <w:noProof/>
                <w:lang w:eastAsia="fr-FR"/>
              </w:rPr>
              <mc:AlternateContent>
                <mc:Choice Requires="wps">
                  <w:drawing>
                    <wp:anchor distT="0" distB="0" distL="114300" distR="114300" simplePos="0" relativeHeight="251672576" behindDoc="0" locked="0" layoutInCell="1" allowOverlap="1" wp14:anchorId="6AC79A38" wp14:editId="0674483D">
                      <wp:simplePos x="0" y="0"/>
                      <wp:positionH relativeFrom="column">
                        <wp:posOffset>1390015</wp:posOffset>
                      </wp:positionH>
                      <wp:positionV relativeFrom="paragraph">
                        <wp:posOffset>-635</wp:posOffset>
                      </wp:positionV>
                      <wp:extent cx="250825" cy="276225"/>
                      <wp:effectExtent l="18415" t="8890" r="16510" b="29210"/>
                      <wp:wrapNone/>
                      <wp:docPr id="211" name="Flèche vers le bas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76225"/>
                              </a:xfrm>
                              <a:prstGeom prst="downArrow">
                                <a:avLst>
                                  <a:gd name="adj1" fmla="val 50000"/>
                                  <a:gd name="adj2" fmla="val 49995"/>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èche vers le bas 67" o:spid="_x0000_s1026" type="#_x0000_t67" style="position:absolute;margin-left:109.45pt;margin-top:-.05pt;width:19.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" adj="11794" fillcolor="#bcbcbc">
                      <v:fill color2="#ededed" rotate="t" angle="180" colors="0 #bcbcbc;22938f #d0d0d0;1 #ededed" focus="100%" type="gradient"/>
                      <v:shadow on="t" color="black" opacity="24903f" origin=",.5" offset="0,.55556mm"/>
                    </v:shape>
                  </w:pict>
                </mc:Fallback>
              </mc:AlternateContent>
            </w:r>
          </w:p>
        </w:tc>
      </w:tr>
      <w:tr w:rsidR="00EE501A" w:rsidRPr="00C66173" w:rsidTr="004A5F2E">
        <w:tc>
          <w:tcPr>
            <w:tcW w:w="10348" w:type="dxa"/>
            <w:gridSpan w:val="2"/>
            <w:vAlign w:val="center"/>
          </w:tcPr>
          <w:p w:rsidR="00EE501A" w:rsidRPr="00C66173" w:rsidRDefault="00EE501A" w:rsidP="004A5F2E">
            <w:pPr>
              <w:spacing w:after="0" w:line="240" w:lineRule="auto"/>
              <w:jc w:val="center"/>
              <w:rPr>
                <w:b/>
              </w:rPr>
            </w:pPr>
            <w:r w:rsidRPr="00C66173">
              <w:rPr>
                <w:b/>
              </w:rPr>
              <w:t>Les connaissances</w:t>
            </w:r>
          </w:p>
        </w:tc>
      </w:tr>
      <w:tr w:rsidR="00EE501A" w:rsidRPr="00C66173" w:rsidTr="004A5F2E">
        <w:tc>
          <w:tcPr>
            <w:tcW w:w="3402" w:type="dxa"/>
            <w:vAlign w:val="center"/>
          </w:tcPr>
          <w:p w:rsidR="00EE501A" w:rsidRPr="00C66173" w:rsidRDefault="00EE501A" w:rsidP="004A5F2E">
            <w:pPr>
              <w:spacing w:after="0" w:line="240" w:lineRule="auto"/>
              <w:rPr>
                <w:sz w:val="18"/>
                <w:szCs w:val="18"/>
              </w:rPr>
            </w:pPr>
            <w:r w:rsidRPr="00C66173">
              <w:rPr>
                <w:sz w:val="18"/>
                <w:szCs w:val="18"/>
              </w:rPr>
              <w:t>A1.3C1 Mettre en œuvre les techniques individuelles ou collectives d’évacuation</w:t>
            </w:r>
          </w:p>
        </w:tc>
        <w:tc>
          <w:tcPr>
            <w:tcW w:w="6946" w:type="dxa"/>
          </w:tcPr>
          <w:p w:rsidR="00EE501A" w:rsidRPr="00C66173" w:rsidRDefault="00EE501A" w:rsidP="004A5F2E">
            <w:pPr>
              <w:spacing w:after="0" w:line="240" w:lineRule="auto"/>
              <w:jc w:val="both"/>
              <w:rPr>
                <w:sz w:val="18"/>
                <w:szCs w:val="18"/>
              </w:rPr>
            </w:pPr>
            <w:r w:rsidRPr="00C66173">
              <w:rPr>
                <w:sz w:val="18"/>
                <w:szCs w:val="18"/>
              </w:rPr>
              <w:t>Les différents plans de secours</w:t>
            </w:r>
          </w:p>
          <w:p w:rsidR="00EE501A" w:rsidRPr="00C66173" w:rsidRDefault="00EE501A" w:rsidP="004A5F2E">
            <w:pPr>
              <w:spacing w:after="0" w:line="240" w:lineRule="auto"/>
              <w:jc w:val="both"/>
              <w:rPr>
                <w:sz w:val="18"/>
                <w:szCs w:val="18"/>
              </w:rPr>
            </w:pPr>
            <w:r w:rsidRPr="00C66173">
              <w:rPr>
                <w:sz w:val="18"/>
                <w:szCs w:val="18"/>
              </w:rPr>
              <w:t>L’organisation d’un poste central de sécurité</w:t>
            </w:r>
          </w:p>
        </w:tc>
      </w:tr>
      <w:tr w:rsidR="00EE501A" w:rsidRPr="00C66173" w:rsidTr="004A5F2E">
        <w:tc>
          <w:tcPr>
            <w:tcW w:w="3402" w:type="dxa"/>
            <w:vAlign w:val="center"/>
          </w:tcPr>
          <w:p w:rsidR="00EE501A" w:rsidRPr="00C66173" w:rsidRDefault="00EE501A" w:rsidP="004A5F2E">
            <w:pPr>
              <w:spacing w:after="0" w:line="240" w:lineRule="auto"/>
              <w:rPr>
                <w:sz w:val="18"/>
                <w:szCs w:val="18"/>
              </w:rPr>
            </w:pPr>
            <w:r w:rsidRPr="00C66173">
              <w:rPr>
                <w:sz w:val="18"/>
                <w:szCs w:val="18"/>
              </w:rPr>
              <w:t>A1.3C3 Prévenir les services ou personnes compétents et habilités</w:t>
            </w:r>
          </w:p>
        </w:tc>
        <w:tc>
          <w:tcPr>
            <w:tcW w:w="6946" w:type="dxa"/>
          </w:tcPr>
          <w:p w:rsidR="00EE501A" w:rsidRPr="00C66173" w:rsidRDefault="00EE501A" w:rsidP="004A5F2E">
            <w:pPr>
              <w:spacing w:after="0" w:line="240" w:lineRule="auto"/>
              <w:jc w:val="both"/>
              <w:rPr>
                <w:sz w:val="18"/>
                <w:szCs w:val="18"/>
              </w:rPr>
            </w:pPr>
            <w:r w:rsidRPr="00C66173">
              <w:rPr>
                <w:sz w:val="18"/>
                <w:szCs w:val="18"/>
              </w:rPr>
              <w:t>Les institutions publiques chargées de la sécurité</w:t>
            </w:r>
          </w:p>
          <w:p w:rsidR="00EE501A" w:rsidRPr="00C66173" w:rsidRDefault="00EE501A" w:rsidP="004A5F2E">
            <w:pPr>
              <w:spacing w:after="0" w:line="240" w:lineRule="auto"/>
              <w:jc w:val="both"/>
              <w:rPr>
                <w:sz w:val="18"/>
                <w:szCs w:val="18"/>
              </w:rPr>
            </w:pPr>
            <w:r w:rsidRPr="00C66173">
              <w:rPr>
                <w:sz w:val="18"/>
                <w:szCs w:val="18"/>
              </w:rPr>
              <w:t>Les associations reconnues d’utilité publique dans le domaine de la sécurité</w:t>
            </w:r>
          </w:p>
          <w:p w:rsidR="00EE501A" w:rsidRPr="00C66173" w:rsidRDefault="00EE501A" w:rsidP="004A5F2E">
            <w:pPr>
              <w:spacing w:after="0" w:line="240" w:lineRule="auto"/>
              <w:jc w:val="both"/>
              <w:rPr>
                <w:sz w:val="18"/>
                <w:szCs w:val="18"/>
              </w:rPr>
            </w:pPr>
            <w:r w:rsidRPr="00C66173">
              <w:rPr>
                <w:sz w:val="18"/>
                <w:szCs w:val="18"/>
              </w:rPr>
              <w:t>Le champ des activités professionnelles de la sécurité privée</w:t>
            </w:r>
          </w:p>
        </w:tc>
      </w:tr>
      <w:tr w:rsidR="00EE501A" w:rsidRPr="00C66173" w:rsidTr="004A5F2E">
        <w:tc>
          <w:tcPr>
            <w:tcW w:w="3402" w:type="dxa"/>
            <w:vAlign w:val="center"/>
          </w:tcPr>
          <w:p w:rsidR="00EE501A" w:rsidRPr="00C66173" w:rsidRDefault="00EE501A" w:rsidP="004A5F2E">
            <w:pPr>
              <w:spacing w:after="0" w:line="240" w:lineRule="auto"/>
              <w:rPr>
                <w:sz w:val="18"/>
                <w:szCs w:val="18"/>
              </w:rPr>
            </w:pPr>
            <w:r w:rsidRPr="00C66173">
              <w:rPr>
                <w:sz w:val="18"/>
                <w:szCs w:val="18"/>
              </w:rPr>
              <w:t>A2.2C1 Interpréter l’alarme</w:t>
            </w:r>
          </w:p>
        </w:tc>
        <w:tc>
          <w:tcPr>
            <w:tcW w:w="6946" w:type="dxa"/>
          </w:tcPr>
          <w:p w:rsidR="00EE501A" w:rsidRPr="00C66173" w:rsidRDefault="00EE501A" w:rsidP="004A5F2E">
            <w:pPr>
              <w:spacing w:after="0" w:line="240" w:lineRule="auto"/>
              <w:jc w:val="both"/>
              <w:rPr>
                <w:sz w:val="18"/>
                <w:szCs w:val="18"/>
              </w:rPr>
            </w:pPr>
            <w:r w:rsidRPr="00C66173">
              <w:rPr>
                <w:b/>
                <w:sz w:val="18"/>
                <w:szCs w:val="18"/>
              </w:rPr>
              <w:t xml:space="preserve">Les plans d’intervention et le plan du site et des installations </w:t>
            </w:r>
            <w:proofErr w:type="gramStart"/>
            <w:r w:rsidRPr="00C66173">
              <w:rPr>
                <w:b/>
                <w:sz w:val="18"/>
                <w:szCs w:val="18"/>
              </w:rPr>
              <w:t>techniques</w:t>
            </w:r>
            <w:r w:rsidRPr="00C66173">
              <w:rPr>
                <w:sz w:val="18"/>
                <w:szCs w:val="18"/>
              </w:rPr>
              <w:t xml:space="preserve">  :</w:t>
            </w:r>
            <w:proofErr w:type="gramEnd"/>
            <w:r w:rsidRPr="00C66173">
              <w:rPr>
                <w:sz w:val="18"/>
                <w:szCs w:val="18"/>
              </w:rPr>
              <w:t xml:space="preserve"> la lecture d’un plan : les symboles, les légendes, les échelles, la planimétrie, la topographie, les coordonnées d’un point sur une carte, l’orientation, l’estimation de la distance, l’itinéraire, le cheminement</w:t>
            </w:r>
          </w:p>
          <w:p w:rsidR="00EE501A" w:rsidRPr="00C66173" w:rsidRDefault="00EE501A" w:rsidP="004A5F2E">
            <w:pPr>
              <w:spacing w:after="0" w:line="240" w:lineRule="auto"/>
              <w:jc w:val="both"/>
              <w:rPr>
                <w:sz w:val="18"/>
                <w:szCs w:val="18"/>
              </w:rPr>
            </w:pPr>
            <w:r w:rsidRPr="00C66173">
              <w:rPr>
                <w:b/>
                <w:sz w:val="18"/>
                <w:szCs w:val="18"/>
              </w:rPr>
              <w:t>Les règles de sécurité à respecter et à faire respecter</w:t>
            </w:r>
            <w:r w:rsidRPr="00C66173">
              <w:rPr>
                <w:sz w:val="18"/>
                <w:szCs w:val="18"/>
              </w:rPr>
              <w:t> : les consignes générales et spécifiques du site</w:t>
            </w:r>
          </w:p>
          <w:p w:rsidR="00EE501A" w:rsidRPr="00C66173" w:rsidRDefault="00EE501A" w:rsidP="004A5F2E">
            <w:pPr>
              <w:spacing w:after="0" w:line="240" w:lineRule="auto"/>
              <w:jc w:val="both"/>
              <w:rPr>
                <w:sz w:val="18"/>
                <w:szCs w:val="18"/>
              </w:rPr>
            </w:pPr>
            <w:r w:rsidRPr="00C66173">
              <w:rPr>
                <w:b/>
                <w:sz w:val="18"/>
                <w:szCs w:val="18"/>
              </w:rPr>
              <w:t>Le repérage</w:t>
            </w:r>
            <w:r w:rsidRPr="00C66173">
              <w:rPr>
                <w:sz w:val="18"/>
                <w:szCs w:val="18"/>
              </w:rPr>
              <w:t> : la connaissance des lieux</w:t>
            </w:r>
          </w:p>
          <w:p w:rsidR="00EE501A" w:rsidRPr="00C66173" w:rsidRDefault="00EE501A" w:rsidP="004A5F2E">
            <w:pPr>
              <w:spacing w:after="0" w:line="240" w:lineRule="auto"/>
              <w:jc w:val="both"/>
              <w:rPr>
                <w:sz w:val="18"/>
                <w:szCs w:val="18"/>
              </w:rPr>
            </w:pPr>
            <w:r w:rsidRPr="00C66173">
              <w:rPr>
                <w:b/>
                <w:sz w:val="18"/>
                <w:szCs w:val="18"/>
              </w:rPr>
              <w:t>Les moyens humains et techniques</w:t>
            </w:r>
            <w:r w:rsidRPr="00C66173">
              <w:rPr>
                <w:sz w:val="18"/>
                <w:szCs w:val="18"/>
              </w:rPr>
              <w:t> : la réception des appels d’alarme interne au site</w:t>
            </w:r>
          </w:p>
        </w:tc>
      </w:tr>
      <w:tr w:rsidR="00EE501A" w:rsidRPr="00C66173" w:rsidTr="004A5F2E">
        <w:tc>
          <w:tcPr>
            <w:tcW w:w="3402" w:type="dxa"/>
            <w:vAlign w:val="center"/>
          </w:tcPr>
          <w:p w:rsidR="00EE501A" w:rsidRPr="00C66173" w:rsidRDefault="00EE501A" w:rsidP="004A5F2E">
            <w:pPr>
              <w:spacing w:after="0" w:line="240" w:lineRule="auto"/>
              <w:rPr>
                <w:sz w:val="18"/>
                <w:szCs w:val="18"/>
              </w:rPr>
            </w:pPr>
            <w:r w:rsidRPr="00C66173">
              <w:rPr>
                <w:sz w:val="18"/>
                <w:szCs w:val="18"/>
              </w:rPr>
              <w:t>A2.2C2 Effectuer ou faire effectuer la levée de doute</w:t>
            </w:r>
          </w:p>
        </w:tc>
        <w:tc>
          <w:tcPr>
            <w:tcW w:w="6946" w:type="dxa"/>
          </w:tcPr>
          <w:p w:rsidR="00EE501A" w:rsidRPr="00C66173" w:rsidRDefault="00EE501A" w:rsidP="004A5F2E">
            <w:pPr>
              <w:spacing w:after="0" w:line="240" w:lineRule="auto"/>
              <w:jc w:val="both"/>
              <w:rPr>
                <w:sz w:val="18"/>
                <w:szCs w:val="18"/>
              </w:rPr>
            </w:pPr>
            <w:r w:rsidRPr="00C66173">
              <w:rPr>
                <w:b/>
                <w:sz w:val="18"/>
                <w:szCs w:val="18"/>
              </w:rPr>
              <w:t>La levée de doute</w:t>
            </w:r>
            <w:r w:rsidRPr="00C66173">
              <w:rPr>
                <w:sz w:val="18"/>
                <w:szCs w:val="18"/>
              </w:rPr>
              <w:t> : l’interprétation du système de sécurité incendie</w:t>
            </w:r>
          </w:p>
        </w:tc>
      </w:tr>
      <w:tr w:rsidR="00EE501A" w:rsidRPr="00C66173" w:rsidTr="004A5F2E">
        <w:tc>
          <w:tcPr>
            <w:tcW w:w="3402" w:type="dxa"/>
            <w:vAlign w:val="center"/>
          </w:tcPr>
          <w:p w:rsidR="00EE501A" w:rsidRPr="00C66173" w:rsidRDefault="00EE501A" w:rsidP="004A5F2E">
            <w:pPr>
              <w:spacing w:after="0" w:line="240" w:lineRule="auto"/>
              <w:rPr>
                <w:sz w:val="18"/>
                <w:szCs w:val="18"/>
              </w:rPr>
            </w:pPr>
            <w:r w:rsidRPr="00C66173">
              <w:rPr>
                <w:sz w:val="18"/>
                <w:szCs w:val="18"/>
              </w:rPr>
              <w:t>A3.1C3 Assister et porter secours aux victimes</w:t>
            </w:r>
          </w:p>
          <w:p w:rsidR="00EE501A" w:rsidRPr="00C66173" w:rsidRDefault="00EE501A" w:rsidP="004A5F2E">
            <w:pPr>
              <w:spacing w:after="0" w:line="240" w:lineRule="auto"/>
              <w:rPr>
                <w:sz w:val="18"/>
                <w:szCs w:val="18"/>
              </w:rPr>
            </w:pPr>
          </w:p>
        </w:tc>
        <w:tc>
          <w:tcPr>
            <w:tcW w:w="6946" w:type="dxa"/>
          </w:tcPr>
          <w:p w:rsidR="00EE501A" w:rsidRPr="00C66173" w:rsidRDefault="00EE501A" w:rsidP="004A5F2E">
            <w:pPr>
              <w:spacing w:after="0" w:line="240" w:lineRule="auto"/>
              <w:jc w:val="both"/>
              <w:rPr>
                <w:sz w:val="18"/>
                <w:szCs w:val="18"/>
              </w:rPr>
            </w:pPr>
            <w:r w:rsidRPr="00C66173">
              <w:rPr>
                <w:b/>
                <w:sz w:val="18"/>
                <w:szCs w:val="18"/>
              </w:rPr>
              <w:t>Les missions de secours et d’assistance aux victimes</w:t>
            </w:r>
            <w:r w:rsidRPr="00C66173">
              <w:rPr>
                <w:sz w:val="18"/>
                <w:szCs w:val="18"/>
              </w:rPr>
              <w:t xml:space="preserve"> : les référentiels en vigueur, les référentiels de certification PSE1 et PSE2, les notions générales sur le système nerveux, </w:t>
            </w:r>
            <w:proofErr w:type="spellStart"/>
            <w:r w:rsidRPr="00C66173">
              <w:rPr>
                <w:sz w:val="18"/>
                <w:szCs w:val="18"/>
              </w:rPr>
              <w:t>ventilatoire</w:t>
            </w:r>
            <w:proofErr w:type="spellEnd"/>
            <w:r w:rsidRPr="00C66173">
              <w:rPr>
                <w:sz w:val="18"/>
                <w:szCs w:val="18"/>
              </w:rPr>
              <w:t>, circulatoire et locomoteur et l’interaction des fonctions vitales</w:t>
            </w:r>
          </w:p>
        </w:tc>
      </w:tr>
      <w:tr w:rsidR="00EE501A" w:rsidRPr="00C66173" w:rsidTr="004A5F2E">
        <w:tc>
          <w:tcPr>
            <w:tcW w:w="3402" w:type="dxa"/>
            <w:vAlign w:val="center"/>
          </w:tcPr>
          <w:p w:rsidR="00EE501A" w:rsidRPr="00C66173" w:rsidRDefault="00EE501A" w:rsidP="004A5F2E">
            <w:pPr>
              <w:spacing w:after="0" w:line="240" w:lineRule="auto"/>
              <w:rPr>
                <w:sz w:val="18"/>
                <w:szCs w:val="18"/>
              </w:rPr>
            </w:pPr>
            <w:r w:rsidRPr="00C66173">
              <w:rPr>
                <w:sz w:val="18"/>
                <w:szCs w:val="18"/>
              </w:rPr>
              <w:lastRenderedPageBreak/>
              <w:t>A3.1C5 Renseigner les secours organisés</w:t>
            </w:r>
          </w:p>
        </w:tc>
        <w:tc>
          <w:tcPr>
            <w:tcW w:w="6946" w:type="dxa"/>
          </w:tcPr>
          <w:p w:rsidR="00EE501A" w:rsidRPr="00C66173" w:rsidRDefault="00EE501A" w:rsidP="004A5F2E">
            <w:pPr>
              <w:spacing w:after="0" w:line="240" w:lineRule="auto"/>
              <w:jc w:val="both"/>
              <w:rPr>
                <w:sz w:val="18"/>
                <w:szCs w:val="18"/>
              </w:rPr>
            </w:pPr>
            <w:r w:rsidRPr="00C66173">
              <w:rPr>
                <w:b/>
                <w:sz w:val="18"/>
                <w:szCs w:val="18"/>
              </w:rPr>
              <w:t>Le maintien du potentiel psychologique et physique</w:t>
            </w:r>
            <w:r w:rsidRPr="00C66173">
              <w:rPr>
                <w:sz w:val="18"/>
                <w:szCs w:val="18"/>
              </w:rPr>
              <w:t> : la gestion du stress, l’aptitude à assurer une mission, le maintien de la condition physique</w:t>
            </w:r>
          </w:p>
        </w:tc>
      </w:tr>
      <w:tr w:rsidR="00EE501A" w:rsidRPr="00C66173" w:rsidTr="004A5F2E">
        <w:tc>
          <w:tcPr>
            <w:tcW w:w="3402" w:type="dxa"/>
            <w:vAlign w:val="center"/>
          </w:tcPr>
          <w:p w:rsidR="00EE501A" w:rsidRPr="00C66173" w:rsidRDefault="00EE501A" w:rsidP="004A5F2E">
            <w:pPr>
              <w:spacing w:after="0" w:line="240" w:lineRule="auto"/>
              <w:rPr>
                <w:sz w:val="18"/>
                <w:szCs w:val="18"/>
              </w:rPr>
            </w:pPr>
            <w:r w:rsidRPr="00C66173">
              <w:rPr>
                <w:sz w:val="18"/>
                <w:szCs w:val="18"/>
              </w:rPr>
              <w:t>A4.1C6 Rendre compte</w:t>
            </w:r>
          </w:p>
        </w:tc>
        <w:tc>
          <w:tcPr>
            <w:tcW w:w="6946" w:type="dxa"/>
          </w:tcPr>
          <w:p w:rsidR="00EE501A" w:rsidRPr="00C66173" w:rsidRDefault="00EE501A" w:rsidP="004A5F2E">
            <w:pPr>
              <w:spacing w:after="0" w:line="240" w:lineRule="auto"/>
              <w:jc w:val="both"/>
              <w:rPr>
                <w:sz w:val="18"/>
                <w:szCs w:val="18"/>
              </w:rPr>
            </w:pPr>
            <w:r w:rsidRPr="00C66173">
              <w:rPr>
                <w:sz w:val="18"/>
                <w:szCs w:val="18"/>
              </w:rPr>
              <w:t>Les principes généraux de la communication orale et écrite : les niveaux de langage, la prise de parole, les règles de formalisme administratif, la hiérarchie, le devoir de réserve, l’utilisation des moyens de communication</w:t>
            </w:r>
          </w:p>
        </w:tc>
      </w:tr>
      <w:tr w:rsidR="00EE501A" w:rsidRPr="00C66173" w:rsidTr="004A5F2E">
        <w:tc>
          <w:tcPr>
            <w:tcW w:w="3402" w:type="dxa"/>
            <w:vAlign w:val="center"/>
          </w:tcPr>
          <w:p w:rsidR="00EE501A" w:rsidRPr="00C66173" w:rsidRDefault="00EE501A" w:rsidP="004A5F2E">
            <w:pPr>
              <w:spacing w:after="0" w:line="240" w:lineRule="auto"/>
              <w:rPr>
                <w:sz w:val="18"/>
                <w:szCs w:val="18"/>
              </w:rPr>
            </w:pPr>
            <w:r w:rsidRPr="00C66173">
              <w:rPr>
                <w:sz w:val="18"/>
                <w:szCs w:val="18"/>
              </w:rPr>
              <w:t>A4.3C1 Alerter les services compétents</w:t>
            </w:r>
          </w:p>
        </w:tc>
        <w:tc>
          <w:tcPr>
            <w:tcW w:w="6946" w:type="dxa"/>
          </w:tcPr>
          <w:p w:rsidR="00EE501A" w:rsidRPr="00C66173" w:rsidRDefault="00EE501A" w:rsidP="004A5F2E">
            <w:pPr>
              <w:spacing w:after="0" w:line="240" w:lineRule="auto"/>
              <w:jc w:val="both"/>
              <w:rPr>
                <w:sz w:val="18"/>
                <w:szCs w:val="18"/>
              </w:rPr>
            </w:pPr>
            <w:r w:rsidRPr="00C66173">
              <w:rPr>
                <w:b/>
                <w:sz w:val="18"/>
                <w:szCs w:val="18"/>
              </w:rPr>
              <w:t>Le fonctionnement d’un poste central de sécurité</w:t>
            </w:r>
            <w:r w:rsidRPr="00C66173">
              <w:rPr>
                <w:sz w:val="18"/>
                <w:szCs w:val="18"/>
              </w:rPr>
              <w:t> : les différents matériels à l’intérieur d’un PCS, le report des alarmes</w:t>
            </w:r>
          </w:p>
          <w:p w:rsidR="00EE501A" w:rsidRPr="00C66173" w:rsidRDefault="00EE501A" w:rsidP="004A5F2E">
            <w:pPr>
              <w:spacing w:after="0" w:line="240" w:lineRule="auto"/>
              <w:jc w:val="both"/>
              <w:rPr>
                <w:sz w:val="18"/>
                <w:szCs w:val="18"/>
              </w:rPr>
            </w:pPr>
            <w:r w:rsidRPr="00C66173">
              <w:rPr>
                <w:sz w:val="18"/>
                <w:szCs w:val="18"/>
              </w:rPr>
              <w:t>L’utilisation des moyens de communication</w:t>
            </w:r>
          </w:p>
        </w:tc>
      </w:tr>
    </w:tbl>
    <w:p w:rsidR="00EE501A" w:rsidRPr="00214339" w:rsidRDefault="00EE501A" w:rsidP="00EE501A">
      <w:pPr>
        <w:spacing w:after="0" w:line="240" w:lineRule="auto"/>
        <w:jc w:val="both"/>
        <w:rPr>
          <w:sz w:val="16"/>
          <w:szCs w:val="16"/>
        </w:rPr>
      </w:pPr>
    </w:p>
    <w:p w:rsidR="00EE501A" w:rsidRPr="00196850" w:rsidRDefault="00EE501A" w:rsidP="00EE501A">
      <w:pPr>
        <w:pStyle w:val="Paragraphedeliste"/>
        <w:numPr>
          <w:ilvl w:val="0"/>
          <w:numId w:val="2"/>
        </w:numPr>
        <w:spacing w:after="0" w:line="240" w:lineRule="auto"/>
        <w:jc w:val="both"/>
        <w:rPr>
          <w:b/>
        </w:rPr>
      </w:pPr>
      <w:r w:rsidRPr="00196850">
        <w:rPr>
          <w:b/>
        </w:rPr>
        <w:t>Construction de la situation professionnelle</w:t>
      </w:r>
    </w:p>
    <w:p w:rsidR="00EE501A" w:rsidRDefault="00EE501A" w:rsidP="00EE501A">
      <w:pPr>
        <w:spacing w:after="0" w:line="240" w:lineRule="auto"/>
      </w:pPr>
      <w:r>
        <w:t xml:space="preserve">L’alarme retentit dans l’établissement scolaire. Les élèves et les enseignants rejoignent les points de rassemblement. Lors de l’évacuation, une bousculade survient et un élève se blesse dans un escalier ; trois élèves sont portés manquants. </w:t>
      </w:r>
    </w:p>
    <w:p w:rsidR="00EE501A" w:rsidRPr="00214339" w:rsidRDefault="00EE501A" w:rsidP="00EE501A">
      <w:pPr>
        <w:spacing w:after="0" w:line="240" w:lineRule="auto"/>
        <w:rPr>
          <w:sz w:val="16"/>
          <w:szCs w:val="16"/>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127"/>
        <w:gridCol w:w="2196"/>
        <w:gridCol w:w="2198"/>
        <w:gridCol w:w="2126"/>
      </w:tblGrid>
      <w:tr w:rsidR="00EE501A" w:rsidRPr="00C66173" w:rsidTr="004A5F2E">
        <w:tc>
          <w:tcPr>
            <w:tcW w:w="1418" w:type="dxa"/>
            <w:vAlign w:val="center"/>
          </w:tcPr>
          <w:p w:rsidR="00EE501A" w:rsidRPr="00C66173" w:rsidRDefault="00EE501A" w:rsidP="004A5F2E">
            <w:pPr>
              <w:spacing w:after="0" w:line="240" w:lineRule="auto"/>
              <w:jc w:val="center"/>
              <w:rPr>
                <w:b/>
              </w:rPr>
            </w:pPr>
            <w:r w:rsidRPr="00C66173">
              <w:rPr>
                <w:b/>
              </w:rPr>
              <w:t>Lieux d’activité</w:t>
            </w:r>
          </w:p>
        </w:tc>
        <w:tc>
          <w:tcPr>
            <w:tcW w:w="2127" w:type="dxa"/>
            <w:vAlign w:val="center"/>
          </w:tcPr>
          <w:p w:rsidR="00EE501A" w:rsidRPr="00C66173" w:rsidRDefault="00EE501A" w:rsidP="004A5F2E">
            <w:pPr>
              <w:spacing w:after="0" w:line="240" w:lineRule="auto"/>
              <w:jc w:val="center"/>
            </w:pPr>
            <w:r w:rsidRPr="00C66173">
              <w:t>Le point de rassemblement</w:t>
            </w:r>
          </w:p>
        </w:tc>
        <w:tc>
          <w:tcPr>
            <w:tcW w:w="2196" w:type="dxa"/>
            <w:vAlign w:val="center"/>
          </w:tcPr>
          <w:p w:rsidR="00EE501A" w:rsidRPr="00C66173" w:rsidRDefault="00EE501A" w:rsidP="004A5F2E">
            <w:pPr>
              <w:spacing w:after="0" w:line="240" w:lineRule="auto"/>
              <w:jc w:val="center"/>
            </w:pPr>
            <w:r w:rsidRPr="00C66173">
              <w:t>L’ensemble du bâtiment concerné</w:t>
            </w:r>
          </w:p>
        </w:tc>
        <w:tc>
          <w:tcPr>
            <w:tcW w:w="2198" w:type="dxa"/>
            <w:vAlign w:val="center"/>
          </w:tcPr>
          <w:p w:rsidR="00EE501A" w:rsidRPr="00C66173" w:rsidRDefault="00EE501A" w:rsidP="004A5F2E">
            <w:pPr>
              <w:spacing w:after="0" w:line="240" w:lineRule="auto"/>
              <w:jc w:val="center"/>
            </w:pPr>
            <w:r w:rsidRPr="00C66173">
              <w:t xml:space="preserve">L’origine </w:t>
            </w:r>
          </w:p>
          <w:p w:rsidR="00EE501A" w:rsidRPr="00C66173" w:rsidRDefault="00EE501A" w:rsidP="004A5F2E">
            <w:pPr>
              <w:spacing w:after="0" w:line="240" w:lineRule="auto"/>
              <w:jc w:val="center"/>
            </w:pPr>
            <w:r w:rsidRPr="00C66173">
              <w:t>du déclenchement de l’alarme</w:t>
            </w:r>
          </w:p>
        </w:tc>
        <w:tc>
          <w:tcPr>
            <w:tcW w:w="2126" w:type="dxa"/>
            <w:vAlign w:val="center"/>
          </w:tcPr>
          <w:p w:rsidR="00EE501A" w:rsidRPr="00C66173" w:rsidRDefault="00EE501A" w:rsidP="004A5F2E">
            <w:pPr>
              <w:spacing w:after="0" w:line="240" w:lineRule="auto"/>
              <w:jc w:val="center"/>
            </w:pPr>
            <w:r w:rsidRPr="00C66173">
              <w:t>L’escalier où se trouve le blessé</w:t>
            </w:r>
          </w:p>
        </w:tc>
      </w:tr>
      <w:tr w:rsidR="00EE501A" w:rsidRPr="00C66173" w:rsidTr="004A5F2E">
        <w:tc>
          <w:tcPr>
            <w:tcW w:w="1418" w:type="dxa"/>
            <w:vAlign w:val="center"/>
          </w:tcPr>
          <w:p w:rsidR="00EE501A" w:rsidRPr="00C66173" w:rsidRDefault="00EE501A" w:rsidP="004A5F2E">
            <w:pPr>
              <w:spacing w:after="0" w:line="240" w:lineRule="auto"/>
              <w:jc w:val="center"/>
              <w:rPr>
                <w:b/>
              </w:rPr>
            </w:pPr>
            <w:r w:rsidRPr="00C66173">
              <w:rPr>
                <w:b/>
              </w:rPr>
              <w:t>Rôle des élèves</w:t>
            </w:r>
          </w:p>
        </w:tc>
        <w:tc>
          <w:tcPr>
            <w:tcW w:w="2127" w:type="dxa"/>
            <w:vAlign w:val="center"/>
          </w:tcPr>
          <w:p w:rsidR="00EE501A" w:rsidRPr="00C66173" w:rsidRDefault="00EE501A" w:rsidP="004A5F2E">
            <w:pPr>
              <w:spacing w:after="0" w:line="240" w:lineRule="auto"/>
            </w:pPr>
            <w:r w:rsidRPr="00C66173">
              <w:t xml:space="preserve">Encadrer  l’évacuation </w:t>
            </w:r>
          </w:p>
          <w:p w:rsidR="00EE501A" w:rsidRPr="00C66173" w:rsidRDefault="00EE501A" w:rsidP="004A5F2E">
            <w:pPr>
              <w:spacing w:after="0" w:line="240" w:lineRule="auto"/>
            </w:pPr>
            <w:r w:rsidRPr="00C66173">
              <w:t>Vérifier les effectifs</w:t>
            </w:r>
          </w:p>
          <w:p w:rsidR="00EE501A" w:rsidRPr="00C66173" w:rsidRDefault="00EE501A" w:rsidP="004A5F2E">
            <w:pPr>
              <w:spacing w:after="0" w:line="240" w:lineRule="auto"/>
            </w:pPr>
            <w:r w:rsidRPr="00C66173">
              <w:t>Rassurer les personnes</w:t>
            </w:r>
          </w:p>
          <w:p w:rsidR="00EE501A" w:rsidRPr="00C66173" w:rsidRDefault="00EE501A" w:rsidP="004A5F2E">
            <w:pPr>
              <w:spacing w:after="0" w:line="240" w:lineRule="auto"/>
            </w:pPr>
            <w:r w:rsidRPr="00C66173">
              <w:t xml:space="preserve">Rendre compte </w:t>
            </w:r>
          </w:p>
        </w:tc>
        <w:tc>
          <w:tcPr>
            <w:tcW w:w="2196" w:type="dxa"/>
            <w:vAlign w:val="center"/>
          </w:tcPr>
          <w:p w:rsidR="00EE501A" w:rsidRPr="00C66173" w:rsidRDefault="00EE501A" w:rsidP="004A5F2E">
            <w:pPr>
              <w:spacing w:after="0" w:line="240" w:lineRule="auto"/>
            </w:pPr>
            <w:r w:rsidRPr="00C66173">
              <w:t>Vérifier l’absence de public dans les locaux</w:t>
            </w:r>
          </w:p>
          <w:p w:rsidR="00EE501A" w:rsidRPr="00C66173" w:rsidRDefault="00EE501A" w:rsidP="004A5F2E">
            <w:pPr>
              <w:spacing w:after="0" w:line="240" w:lineRule="auto"/>
            </w:pPr>
            <w:r w:rsidRPr="00C66173">
              <w:t>Communiquer par radio</w:t>
            </w:r>
          </w:p>
          <w:p w:rsidR="00EE501A" w:rsidRPr="00C66173" w:rsidRDefault="00EE501A" w:rsidP="004A5F2E">
            <w:pPr>
              <w:spacing w:after="0" w:line="240" w:lineRule="auto"/>
            </w:pPr>
            <w:r w:rsidRPr="00C66173">
              <w:t>Vérifier les matériels (les portes coupe-feu)</w:t>
            </w:r>
          </w:p>
          <w:p w:rsidR="00EE501A" w:rsidRPr="00C66173" w:rsidRDefault="00EE501A" w:rsidP="004A5F2E">
            <w:pPr>
              <w:spacing w:after="0" w:line="240" w:lineRule="auto"/>
            </w:pPr>
            <w:r w:rsidRPr="00C66173">
              <w:t xml:space="preserve">Rendre compte </w:t>
            </w:r>
          </w:p>
        </w:tc>
        <w:tc>
          <w:tcPr>
            <w:tcW w:w="2198" w:type="dxa"/>
            <w:vAlign w:val="center"/>
          </w:tcPr>
          <w:p w:rsidR="00EE501A" w:rsidRPr="00C66173" w:rsidRDefault="00EE501A" w:rsidP="004A5F2E">
            <w:pPr>
              <w:spacing w:after="0" w:line="240" w:lineRule="auto"/>
            </w:pPr>
            <w:r w:rsidRPr="00C66173">
              <w:t>Effectuer la levée de doute</w:t>
            </w:r>
          </w:p>
          <w:p w:rsidR="00EE501A" w:rsidRPr="00C66173" w:rsidRDefault="00EE501A" w:rsidP="004A5F2E">
            <w:pPr>
              <w:spacing w:after="0" w:line="240" w:lineRule="auto"/>
            </w:pPr>
            <w:r w:rsidRPr="00C66173">
              <w:t>Intervenir si besoin</w:t>
            </w:r>
          </w:p>
          <w:p w:rsidR="00EE501A" w:rsidRPr="00C66173" w:rsidRDefault="00EE501A" w:rsidP="004A5F2E">
            <w:pPr>
              <w:spacing w:after="0" w:line="240" w:lineRule="auto"/>
            </w:pPr>
            <w:r w:rsidRPr="00C66173">
              <w:t>Communiquer par radio</w:t>
            </w:r>
          </w:p>
          <w:p w:rsidR="00EE501A" w:rsidRPr="00C66173" w:rsidRDefault="00EE501A" w:rsidP="004A5F2E">
            <w:pPr>
              <w:spacing w:after="0" w:line="240" w:lineRule="auto"/>
            </w:pPr>
            <w:r w:rsidRPr="00C66173">
              <w:t>Rendre compte</w:t>
            </w:r>
          </w:p>
          <w:p w:rsidR="00EE501A" w:rsidRPr="00C66173" w:rsidRDefault="00EE501A" w:rsidP="004A5F2E">
            <w:pPr>
              <w:spacing w:after="0" w:line="240" w:lineRule="auto"/>
            </w:pPr>
          </w:p>
        </w:tc>
        <w:tc>
          <w:tcPr>
            <w:tcW w:w="2126" w:type="dxa"/>
            <w:vAlign w:val="center"/>
          </w:tcPr>
          <w:p w:rsidR="00EE501A" w:rsidRPr="00C66173" w:rsidRDefault="00EE501A" w:rsidP="004A5F2E">
            <w:pPr>
              <w:spacing w:after="0" w:line="240" w:lineRule="auto"/>
            </w:pPr>
            <w:r w:rsidRPr="00C66173">
              <w:t>Porter secours au blessé</w:t>
            </w:r>
          </w:p>
          <w:p w:rsidR="00EE501A" w:rsidRPr="00C66173" w:rsidRDefault="00EE501A" w:rsidP="004A5F2E">
            <w:pPr>
              <w:spacing w:after="0" w:line="240" w:lineRule="auto"/>
            </w:pPr>
            <w:r w:rsidRPr="00C66173">
              <w:t>Alerter les secours</w:t>
            </w:r>
          </w:p>
          <w:p w:rsidR="00EE501A" w:rsidRPr="00C66173" w:rsidRDefault="00EE501A" w:rsidP="004A5F2E">
            <w:pPr>
              <w:spacing w:after="0" w:line="240" w:lineRule="auto"/>
            </w:pPr>
            <w:r w:rsidRPr="00C66173">
              <w:t>Rendre compte</w:t>
            </w:r>
          </w:p>
        </w:tc>
      </w:tr>
    </w:tbl>
    <w:p w:rsidR="00EE501A" w:rsidRDefault="00EE501A" w:rsidP="00EE501A">
      <w:pPr>
        <w:spacing w:after="0" w:line="240" w:lineRule="auto"/>
      </w:pPr>
      <w:r>
        <w:t>(Repérer les savoirs associés aux compétences ciblées)</w:t>
      </w:r>
    </w:p>
    <w:p w:rsidR="00EE501A" w:rsidRDefault="00EE501A">
      <w:pPr>
        <w:spacing w:after="0"/>
      </w:pPr>
      <w:r>
        <w:br w:type="page"/>
      </w:r>
    </w:p>
    <w:p w:rsidR="00EE501A" w:rsidRDefault="00EE501A" w:rsidP="00EE501A">
      <w:pPr>
        <w:spacing w:after="0" w:line="240" w:lineRule="auto"/>
      </w:pPr>
      <w:bookmarkStart w:id="0" w:name="_GoBack"/>
      <w:bookmarkEnd w:id="0"/>
    </w:p>
    <w:p w:rsidR="00EE501A" w:rsidRPr="00214339" w:rsidRDefault="00EE501A" w:rsidP="00EE501A">
      <w:pPr>
        <w:pStyle w:val="Paragraphedeliste"/>
        <w:numPr>
          <w:ilvl w:val="0"/>
          <w:numId w:val="2"/>
        </w:numPr>
        <w:spacing w:after="0" w:line="240" w:lineRule="auto"/>
        <w:rPr>
          <w:b/>
        </w:rPr>
      </w:pPr>
      <w:r w:rsidRPr="00214339">
        <w:rPr>
          <w:b/>
        </w:rPr>
        <w:t xml:space="preserve">Organisation pédagogique </w:t>
      </w:r>
    </w:p>
    <w:p w:rsidR="00EE501A" w:rsidRDefault="00EE501A" w:rsidP="00EE501A">
      <w:pPr>
        <w:spacing w:after="0" w:line="240" w:lineRule="auto"/>
      </w:pPr>
      <w:r>
        <w:t>Répartition des activités entre les 12 élèves, pendant 4 séances de façon à ce que chaque groupe puisse passer successivement sur chacun des lieux</w:t>
      </w:r>
    </w:p>
    <w:p w:rsidR="00EE501A" w:rsidRDefault="00EE501A" w:rsidP="00EE501A">
      <w:pPr>
        <w:spacing w:after="0" w:line="240" w:lineRule="auto"/>
      </w:pPr>
      <w:r>
        <w:rPr>
          <w:noProof/>
          <w:lang w:eastAsia="fr-FR"/>
        </w:rPr>
        <mc:AlternateContent>
          <mc:Choice Requires="wps">
            <w:drawing>
              <wp:anchor distT="0" distB="0" distL="114300" distR="114300" simplePos="0" relativeHeight="251665408" behindDoc="0" locked="0" layoutInCell="1" allowOverlap="1" wp14:anchorId="4327E357" wp14:editId="6C496349">
                <wp:simplePos x="0" y="0"/>
                <wp:positionH relativeFrom="column">
                  <wp:posOffset>3947795</wp:posOffset>
                </wp:positionH>
                <wp:positionV relativeFrom="paragraph">
                  <wp:posOffset>123825</wp:posOffset>
                </wp:positionV>
                <wp:extent cx="1595120" cy="871220"/>
                <wp:effectExtent l="13970" t="9525" r="10160" b="24130"/>
                <wp:wrapNone/>
                <wp:docPr id="210" name="Ellips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871220"/>
                        </a:xfrm>
                        <a:prstGeom prst="ellipse">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txbx>
                        <w:txbxContent>
                          <w:p w:rsidR="00EE501A" w:rsidRPr="00B270D6" w:rsidRDefault="00EE501A" w:rsidP="00EE501A">
                            <w:pPr>
                              <w:spacing w:after="0" w:line="240" w:lineRule="auto"/>
                              <w:jc w:val="center"/>
                              <w:rPr>
                                <w:b/>
                              </w:rPr>
                            </w:pPr>
                            <w:r w:rsidRPr="00B270D6">
                              <w:rPr>
                                <w:b/>
                              </w:rPr>
                              <w:t>Groupe 2</w:t>
                            </w:r>
                          </w:p>
                          <w:p w:rsidR="00EE501A" w:rsidRDefault="00EE501A" w:rsidP="00EE501A">
                            <w:pPr>
                              <w:spacing w:after="0" w:line="240" w:lineRule="auto"/>
                              <w:jc w:val="center"/>
                            </w:pPr>
                            <w:r>
                              <w:t>Sur l’ensemble du bâtiment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50" o:spid="_x0000_s1029" style="position:absolute;margin-left:310.85pt;margin-top:9.75pt;width:125.6pt;height:6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" fillcolor="#ffbe86" strokecolor="#f68c36">
                <v:fill color2="#ffebdb" rotate="t" angle="180" colors="0 #ffbe86;22938f #ffd0aa;1 #ffebdb" focus="100%" type="gradient"/>
                <v:shadow on="t" color="black" opacity="24903f" origin=",.5" offset="0,.55556mm"/>
                <v:textbox>
                  <w:txbxContent>
                    <w:p w:rsidR="00EE501A" w:rsidRPr="00B270D6" w:rsidRDefault="00EE501A" w:rsidP="00EE501A">
                      <w:pPr>
                        <w:spacing w:after="0" w:line="240" w:lineRule="auto"/>
                        <w:jc w:val="center"/>
                        <w:rPr>
                          <w:b/>
                        </w:rPr>
                      </w:pPr>
                      <w:r w:rsidRPr="00B270D6">
                        <w:rPr>
                          <w:b/>
                        </w:rPr>
                        <w:t>Groupe 2</w:t>
                      </w:r>
                    </w:p>
                    <w:p w:rsidR="00EE501A" w:rsidRDefault="00EE501A" w:rsidP="00EE501A">
                      <w:pPr>
                        <w:spacing w:after="0" w:line="240" w:lineRule="auto"/>
                        <w:jc w:val="center"/>
                      </w:pPr>
                      <w:r>
                        <w:t>Sur l’ensemble du bâtiment</w:t>
                      </w:r>
                    </w:p>
                  </w:txbxContent>
                </v:textbox>
              </v:oval>
            </w:pict>
          </mc:Fallback>
        </mc:AlternateContent>
      </w:r>
      <w:r>
        <w:rPr>
          <w:noProof/>
          <w:lang w:eastAsia="fr-FR"/>
        </w:rPr>
        <mc:AlternateContent>
          <mc:Choice Requires="wps">
            <w:drawing>
              <wp:anchor distT="0" distB="0" distL="114300" distR="114300" simplePos="0" relativeHeight="251664384" behindDoc="0" locked="0" layoutInCell="1" allowOverlap="1" wp14:anchorId="5672C9D3" wp14:editId="0CB5897C">
                <wp:simplePos x="0" y="0"/>
                <wp:positionH relativeFrom="column">
                  <wp:posOffset>-391160</wp:posOffset>
                </wp:positionH>
                <wp:positionV relativeFrom="paragraph">
                  <wp:posOffset>132715</wp:posOffset>
                </wp:positionV>
                <wp:extent cx="1595120" cy="905510"/>
                <wp:effectExtent l="8890" t="8890" r="5715" b="28575"/>
                <wp:wrapNone/>
                <wp:docPr id="209" name="Ellips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905510"/>
                        </a:xfrm>
                        <a:prstGeom prst="ellipse">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txbx>
                        <w:txbxContent>
                          <w:p w:rsidR="00EE501A" w:rsidRPr="00B270D6" w:rsidRDefault="00EE501A" w:rsidP="00EE501A">
                            <w:pPr>
                              <w:spacing w:after="0" w:line="240" w:lineRule="auto"/>
                              <w:jc w:val="center"/>
                              <w:rPr>
                                <w:b/>
                              </w:rPr>
                            </w:pPr>
                            <w:r w:rsidRPr="00B270D6">
                              <w:rPr>
                                <w:b/>
                              </w:rPr>
                              <w:t>Groupe 1</w:t>
                            </w:r>
                          </w:p>
                          <w:p w:rsidR="00EE501A" w:rsidRDefault="00EE501A" w:rsidP="00EE501A">
                            <w:pPr>
                              <w:spacing w:after="0" w:line="240" w:lineRule="auto"/>
                              <w:jc w:val="center"/>
                            </w:pPr>
                            <w:r>
                              <w:t>Au point de rassemblement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39" o:spid="_x0000_s1030" style="position:absolute;margin-left:-30.8pt;margin-top:10.45pt;width:125.6pt;height:7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" fillcolor="#ffbe86" strokecolor="#f68c36">
                <v:fill color2="#ffebdb" rotate="t" angle="180" colors="0 #ffbe86;22938f #ffd0aa;1 #ffebdb" focus="100%" type="gradient"/>
                <v:shadow on="t" color="black" opacity="24903f" origin=",.5" offset="0,.55556mm"/>
                <v:textbox>
                  <w:txbxContent>
                    <w:p w:rsidR="00EE501A" w:rsidRPr="00B270D6" w:rsidRDefault="00EE501A" w:rsidP="00EE501A">
                      <w:pPr>
                        <w:spacing w:after="0" w:line="240" w:lineRule="auto"/>
                        <w:jc w:val="center"/>
                        <w:rPr>
                          <w:b/>
                        </w:rPr>
                      </w:pPr>
                      <w:r w:rsidRPr="00B270D6">
                        <w:rPr>
                          <w:b/>
                        </w:rPr>
                        <w:t>Groupe 1</w:t>
                      </w:r>
                    </w:p>
                    <w:p w:rsidR="00EE501A" w:rsidRDefault="00EE501A" w:rsidP="00EE501A">
                      <w:pPr>
                        <w:spacing w:after="0" w:line="240" w:lineRule="auto"/>
                        <w:jc w:val="center"/>
                      </w:pPr>
                      <w:r>
                        <w:t>Au point de rassemblement</w:t>
                      </w:r>
                    </w:p>
                  </w:txbxContent>
                </v:textbox>
              </v:oval>
            </w:pict>
          </mc:Fallback>
        </mc:AlternateContent>
      </w:r>
    </w:p>
    <w:p w:rsidR="00EE501A" w:rsidRDefault="00EE501A" w:rsidP="00EE501A">
      <w:pPr>
        <w:pStyle w:val="Paragraphedeliste"/>
        <w:spacing w:after="0" w:line="240" w:lineRule="auto"/>
      </w:pPr>
    </w:p>
    <w:p w:rsidR="00EE501A" w:rsidRDefault="00EE501A" w:rsidP="00EE501A">
      <w:pPr>
        <w:pStyle w:val="Paragraphedeliste"/>
        <w:spacing w:after="0" w:line="240" w:lineRule="auto"/>
      </w:pPr>
    </w:p>
    <w:p w:rsidR="00EE501A" w:rsidRDefault="00EE501A" w:rsidP="00EE501A">
      <w:pPr>
        <w:spacing w:after="0" w:line="240" w:lineRule="auto"/>
      </w:pPr>
      <w:r>
        <w:rPr>
          <w:noProof/>
          <w:lang w:eastAsia="fr-FR"/>
        </w:rPr>
        <mc:AlternateContent>
          <mc:Choice Requires="wps">
            <w:drawing>
              <wp:anchor distT="0" distB="0" distL="114300" distR="114300" simplePos="0" relativeHeight="251668480" behindDoc="0" locked="0" layoutInCell="1" allowOverlap="1" wp14:anchorId="2B6807C1" wp14:editId="50FE494F">
                <wp:simplePos x="0" y="0"/>
                <wp:positionH relativeFrom="column">
                  <wp:posOffset>1205230</wp:posOffset>
                </wp:positionH>
                <wp:positionV relativeFrom="paragraph">
                  <wp:posOffset>59055</wp:posOffset>
                </wp:positionV>
                <wp:extent cx="2743200" cy="0"/>
                <wp:effectExtent l="33655" t="116205" r="33020" b="140970"/>
                <wp:wrapNone/>
                <wp:docPr id="208" name="Connecteur droit avec flèch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38100">
                          <a:solidFill>
                            <a:srgbClr val="9BBB59"/>
                          </a:solidFill>
                          <a:round/>
                          <a:headEnd type="arrow" w="med" len="med"/>
                          <a:tailEnd type="arrow"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63" o:spid="_x0000_s1026" type="#_x0000_t32" style="position:absolute;margin-left:94.9pt;margin-top:4.65pt;width:3in;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" strokecolor="#9bbb59" strokeweight="3pt">
                <v:stroke startarrow="open" endarrow="open"/>
                <v:shadow on="t" color="black" opacity="22936f" origin=",.5" offset="0,.63889mm"/>
              </v:shape>
            </w:pict>
          </mc:Fallback>
        </mc:AlternateContent>
      </w:r>
    </w:p>
    <w:p w:rsidR="00EE501A" w:rsidRDefault="00EE501A" w:rsidP="00EE501A">
      <w:pPr>
        <w:spacing w:after="0" w:line="240" w:lineRule="auto"/>
      </w:pPr>
      <w:r>
        <w:rPr>
          <w:noProof/>
          <w:lang w:eastAsia="fr-FR"/>
        </w:rPr>
        <mc:AlternateContent>
          <mc:Choice Requires="wps">
            <w:drawing>
              <wp:anchor distT="0" distB="0" distL="114300" distR="114300" simplePos="0" relativeHeight="251673600" behindDoc="0" locked="0" layoutInCell="1" allowOverlap="1" wp14:anchorId="464F3F81" wp14:editId="69440F9A">
                <wp:simplePos x="0" y="0"/>
                <wp:positionH relativeFrom="column">
                  <wp:posOffset>1032510</wp:posOffset>
                </wp:positionH>
                <wp:positionV relativeFrom="paragraph">
                  <wp:posOffset>140970</wp:posOffset>
                </wp:positionV>
                <wp:extent cx="888365" cy="508635"/>
                <wp:effectExtent l="51435" t="74295" r="12700" b="7620"/>
                <wp:wrapNone/>
                <wp:docPr id="207" name="Connecteur droit avec flèch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8365" cy="508635"/>
                        </a:xfrm>
                        <a:prstGeom prst="straightConnector1">
                          <a:avLst/>
                        </a:prstGeom>
                        <a:noFill/>
                        <a:ln w="9525">
                          <a:solidFill>
                            <a:srgbClr val="94B64E"/>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0" o:spid="_x0000_s1026" type="#_x0000_t32" style="position:absolute;margin-left:81.3pt;margin-top:11.1pt;width:69.95pt;height:40.0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" strokecolor="#94b64e">
                <v:stroke endarrow="open"/>
              </v:shape>
            </w:pict>
          </mc:Fallback>
        </mc:AlternateContent>
      </w:r>
      <w:r>
        <w:rPr>
          <w:noProof/>
          <w:lang w:eastAsia="fr-FR"/>
        </w:rPr>
        <mc:AlternateContent>
          <mc:Choice Requires="wps">
            <w:drawing>
              <wp:anchor distT="0" distB="0" distL="114300" distR="114300" simplePos="0" relativeHeight="251674624" behindDoc="0" locked="0" layoutInCell="1" allowOverlap="1" wp14:anchorId="73177BAE" wp14:editId="66F0C243">
                <wp:simplePos x="0" y="0"/>
                <wp:positionH relativeFrom="column">
                  <wp:posOffset>3232150</wp:posOffset>
                </wp:positionH>
                <wp:positionV relativeFrom="paragraph">
                  <wp:posOffset>140970</wp:posOffset>
                </wp:positionV>
                <wp:extent cx="905510" cy="482600"/>
                <wp:effectExtent l="12700" t="74295" r="53340" b="5080"/>
                <wp:wrapNone/>
                <wp:docPr id="206" name="Connecteur droit avec flèch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5510" cy="482600"/>
                        </a:xfrm>
                        <a:prstGeom prst="straightConnector1">
                          <a:avLst/>
                        </a:prstGeom>
                        <a:noFill/>
                        <a:ln w="9525">
                          <a:solidFill>
                            <a:srgbClr val="94B64E"/>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2" o:spid="_x0000_s1026" type="#_x0000_t32" style="position:absolute;margin-left:254.5pt;margin-top:11.1pt;width:71.3pt;height:3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" strokecolor="#94b64e">
                <v:stroke endarrow="open"/>
              </v:shape>
            </w:pict>
          </mc:Fallback>
        </mc:AlternateContent>
      </w:r>
    </w:p>
    <w:p w:rsidR="00EE501A" w:rsidRDefault="00EE501A" w:rsidP="00EE501A">
      <w:pPr>
        <w:spacing w:after="0" w:line="240" w:lineRule="auto"/>
      </w:pPr>
      <w:r>
        <w:rPr>
          <w:noProof/>
          <w:lang w:eastAsia="fr-FR"/>
        </w:rPr>
        <mc:AlternateContent>
          <mc:Choice Requires="wps">
            <w:drawing>
              <wp:anchor distT="0" distB="0" distL="114300" distR="114300" simplePos="0" relativeHeight="251669504" behindDoc="0" locked="0" layoutInCell="1" allowOverlap="1" wp14:anchorId="3D596E84" wp14:editId="2AF18031">
                <wp:simplePos x="0" y="0"/>
                <wp:positionH relativeFrom="column">
                  <wp:posOffset>4742180</wp:posOffset>
                </wp:positionH>
                <wp:positionV relativeFrom="paragraph">
                  <wp:posOffset>143510</wp:posOffset>
                </wp:positionV>
                <wp:extent cx="0" cy="1328420"/>
                <wp:effectExtent l="122555" t="29210" r="115570" b="52070"/>
                <wp:wrapNone/>
                <wp:docPr id="205" name="Connecteur droit avec flèch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8420"/>
                        </a:xfrm>
                        <a:prstGeom prst="straightConnector1">
                          <a:avLst/>
                        </a:prstGeom>
                        <a:noFill/>
                        <a:ln w="38100">
                          <a:solidFill>
                            <a:srgbClr val="9BBB59"/>
                          </a:solidFill>
                          <a:round/>
                          <a:headEnd type="arrow" w="med" len="med"/>
                          <a:tailEnd type="arrow"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64" o:spid="_x0000_s1026" type="#_x0000_t32" style="position:absolute;margin-left:373.4pt;margin-top:11.3pt;width:0;height:10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" strokecolor="#9bbb59" strokeweight="3pt">
                <v:stroke startarrow="open" endarrow="open"/>
                <v:shadow on="t" color="black" opacity="22936f" origin=",.5" offset="0,.63889mm"/>
              </v:shape>
            </w:pict>
          </mc:Fallback>
        </mc:AlternateContent>
      </w:r>
      <w:r>
        <w:rPr>
          <w:noProof/>
          <w:lang w:eastAsia="fr-FR"/>
        </w:rPr>
        <mc:AlternateContent>
          <mc:Choice Requires="wps">
            <w:drawing>
              <wp:anchor distT="0" distB="0" distL="114300" distR="114300" simplePos="0" relativeHeight="251671552" behindDoc="0" locked="0" layoutInCell="1" allowOverlap="1" wp14:anchorId="0DCFA129" wp14:editId="71664EB3">
                <wp:simplePos x="0" y="0"/>
                <wp:positionH relativeFrom="column">
                  <wp:posOffset>402590</wp:posOffset>
                </wp:positionH>
                <wp:positionV relativeFrom="paragraph">
                  <wp:posOffset>160655</wp:posOffset>
                </wp:positionV>
                <wp:extent cx="0" cy="1310640"/>
                <wp:effectExtent l="116840" t="36830" r="121285" b="52705"/>
                <wp:wrapNone/>
                <wp:docPr id="204" name="Connecteur droit avec flèch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0640"/>
                        </a:xfrm>
                        <a:prstGeom prst="straightConnector1">
                          <a:avLst/>
                        </a:prstGeom>
                        <a:noFill/>
                        <a:ln w="38100">
                          <a:solidFill>
                            <a:srgbClr val="9BBB59"/>
                          </a:solidFill>
                          <a:round/>
                          <a:headEnd type="arrow" w="med" len="med"/>
                          <a:tailEnd type="arrow"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66" o:spid="_x0000_s1026" type="#_x0000_t32" style="position:absolute;margin-left:31.7pt;margin-top:12.65pt;width:0;height:10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" strokecolor="#9bbb59" strokeweight="3pt">
                <v:stroke startarrow="open" endarrow="open"/>
                <v:shadow on="t" color="black" opacity="22936f" origin=",.5" offset="0,.63889mm"/>
              </v:shape>
            </w:pict>
          </mc:Fallback>
        </mc:AlternateContent>
      </w:r>
    </w:p>
    <w:p w:rsidR="00EE501A" w:rsidRDefault="00EE501A" w:rsidP="00EE501A">
      <w:pPr>
        <w:spacing w:after="0" w:line="240" w:lineRule="auto"/>
      </w:pPr>
    </w:p>
    <w:p w:rsidR="00EE501A" w:rsidRDefault="00EE501A" w:rsidP="00EE501A">
      <w:pPr>
        <w:spacing w:after="0" w:line="240" w:lineRule="auto"/>
      </w:pPr>
      <w:r>
        <w:rPr>
          <w:noProof/>
          <w:lang w:eastAsia="fr-FR"/>
        </w:rPr>
        <mc:AlternateContent>
          <mc:Choice Requires="wps">
            <w:drawing>
              <wp:anchor distT="0" distB="0" distL="114300" distR="114300" simplePos="0" relativeHeight="251663360" behindDoc="0" locked="0" layoutInCell="1" allowOverlap="1" wp14:anchorId="7CE61AB1" wp14:editId="229AE746">
                <wp:simplePos x="0" y="0"/>
                <wp:positionH relativeFrom="column">
                  <wp:posOffset>1592580</wp:posOffset>
                </wp:positionH>
                <wp:positionV relativeFrom="paragraph">
                  <wp:posOffset>19685</wp:posOffset>
                </wp:positionV>
                <wp:extent cx="2000885" cy="1060450"/>
                <wp:effectExtent l="20955" t="19685" r="16510" b="15240"/>
                <wp:wrapNone/>
                <wp:docPr id="203" name="Ellips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885" cy="1060450"/>
                        </a:xfrm>
                        <a:prstGeom prst="ellipse">
                          <a:avLst/>
                        </a:prstGeom>
                        <a:solidFill>
                          <a:srgbClr val="EEECE1"/>
                        </a:solidFill>
                        <a:ln w="25400">
                          <a:solidFill>
                            <a:srgbClr val="4F81BD"/>
                          </a:solidFill>
                          <a:round/>
                          <a:headEnd/>
                          <a:tailEnd/>
                        </a:ln>
                      </wps:spPr>
                      <wps:txbx>
                        <w:txbxContent>
                          <w:p w:rsidR="00EE501A" w:rsidRDefault="00EE501A" w:rsidP="00EE501A">
                            <w:pPr>
                              <w:jc w:val="center"/>
                            </w:pPr>
                            <w:r>
                              <w:t>La mise en situation donnée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38" o:spid="_x0000_s1031" style="position:absolute;margin-left:125.4pt;margin-top:1.55pt;width:157.55pt;height: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" fillcolor="#eeece1" strokecolor="#4f81bd" strokeweight="2pt">
                <v:textbox>
                  <w:txbxContent>
                    <w:p w:rsidR="00EE501A" w:rsidRDefault="00EE501A" w:rsidP="00EE501A">
                      <w:pPr>
                        <w:jc w:val="center"/>
                      </w:pPr>
                      <w:r>
                        <w:t>La mise en situation donnée</w:t>
                      </w:r>
                    </w:p>
                  </w:txbxContent>
                </v:textbox>
              </v:oval>
            </w:pict>
          </mc:Fallback>
        </mc:AlternateContent>
      </w:r>
    </w:p>
    <w:p w:rsidR="00EE501A" w:rsidRDefault="00EE501A" w:rsidP="00EE501A">
      <w:pPr>
        <w:spacing w:after="0" w:line="240" w:lineRule="auto"/>
      </w:pPr>
    </w:p>
    <w:p w:rsidR="00EE501A" w:rsidRDefault="00EE501A" w:rsidP="00EE501A">
      <w:pPr>
        <w:spacing w:after="0" w:line="240" w:lineRule="auto"/>
      </w:pPr>
    </w:p>
    <w:p w:rsidR="00EE501A" w:rsidRDefault="00EE501A" w:rsidP="00EE501A">
      <w:pPr>
        <w:spacing w:after="0" w:line="240" w:lineRule="auto"/>
      </w:pPr>
    </w:p>
    <w:p w:rsidR="00EE501A" w:rsidRDefault="00EE501A" w:rsidP="00EE501A">
      <w:pPr>
        <w:spacing w:after="0" w:line="240" w:lineRule="auto"/>
      </w:pPr>
    </w:p>
    <w:p w:rsidR="00EE501A" w:rsidRDefault="00EE501A" w:rsidP="00EE501A">
      <w:pPr>
        <w:spacing w:after="0" w:line="240" w:lineRule="auto"/>
      </w:pPr>
      <w:r>
        <w:rPr>
          <w:noProof/>
          <w:lang w:eastAsia="fr-FR"/>
        </w:rPr>
        <mc:AlternateContent>
          <mc:Choice Requires="wps">
            <w:drawing>
              <wp:anchor distT="0" distB="0" distL="114300" distR="114300" simplePos="0" relativeHeight="251675648" behindDoc="0" locked="0" layoutInCell="1" allowOverlap="1" wp14:anchorId="2BA71C5B" wp14:editId="44F7A42D">
                <wp:simplePos x="0" y="0"/>
                <wp:positionH relativeFrom="column">
                  <wp:posOffset>1247775</wp:posOffset>
                </wp:positionH>
                <wp:positionV relativeFrom="paragraph">
                  <wp:posOffset>131445</wp:posOffset>
                </wp:positionV>
                <wp:extent cx="810260" cy="353060"/>
                <wp:effectExtent l="47625" t="7620" r="8890" b="77470"/>
                <wp:wrapNone/>
                <wp:docPr id="202" name="Connecteur droit avec flèch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0260" cy="353060"/>
                        </a:xfrm>
                        <a:prstGeom prst="straightConnector1">
                          <a:avLst/>
                        </a:prstGeom>
                        <a:noFill/>
                        <a:ln w="9525">
                          <a:solidFill>
                            <a:srgbClr val="94B64E"/>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9" o:spid="_x0000_s1026" type="#_x0000_t32" style="position:absolute;margin-left:98.25pt;margin-top:10.35pt;width:63.8pt;height:27.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" strokecolor="#94b64e">
                <v:stroke endarrow="open"/>
              </v:shape>
            </w:pict>
          </mc:Fallback>
        </mc:AlternateContent>
      </w:r>
      <w:r>
        <w:rPr>
          <w:noProof/>
          <w:lang w:eastAsia="fr-FR"/>
        </w:rPr>
        <mc:AlternateContent>
          <mc:Choice Requires="wps">
            <w:drawing>
              <wp:anchor distT="0" distB="0" distL="114300" distR="114300" simplePos="0" relativeHeight="251676672" behindDoc="0" locked="0" layoutInCell="1" allowOverlap="1" wp14:anchorId="6B62395F" wp14:editId="323FE859">
                <wp:simplePos x="0" y="0"/>
                <wp:positionH relativeFrom="column">
                  <wp:posOffset>3102610</wp:posOffset>
                </wp:positionH>
                <wp:positionV relativeFrom="paragraph">
                  <wp:posOffset>135255</wp:posOffset>
                </wp:positionV>
                <wp:extent cx="845185" cy="499745"/>
                <wp:effectExtent l="6985" t="11430" r="52705" b="69850"/>
                <wp:wrapNone/>
                <wp:docPr id="201" name="Connecteur droit avec flèch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185" cy="499745"/>
                        </a:xfrm>
                        <a:prstGeom prst="straightConnector1">
                          <a:avLst/>
                        </a:prstGeom>
                        <a:noFill/>
                        <a:ln w="9525">
                          <a:solidFill>
                            <a:srgbClr val="94B64E"/>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80" o:spid="_x0000_s1026" type="#_x0000_t32" style="position:absolute;margin-left:244.3pt;margin-top:10.65pt;width:66.55pt;height:3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" strokecolor="#94b64e">
                <v:stroke endarrow="open"/>
              </v:shape>
            </w:pict>
          </mc:Fallback>
        </mc:AlternateContent>
      </w:r>
    </w:p>
    <w:p w:rsidR="00EE501A" w:rsidRDefault="00EE501A" w:rsidP="00EE501A">
      <w:pPr>
        <w:spacing w:after="0" w:line="240" w:lineRule="auto"/>
      </w:pPr>
      <w:r>
        <w:rPr>
          <w:noProof/>
          <w:lang w:eastAsia="fr-FR"/>
        </w:rPr>
        <mc:AlternateContent>
          <mc:Choice Requires="wps">
            <w:drawing>
              <wp:anchor distT="0" distB="0" distL="114300" distR="114300" simplePos="0" relativeHeight="251667456" behindDoc="0" locked="0" layoutInCell="1" allowOverlap="1" wp14:anchorId="58C17B51" wp14:editId="11A4BC3A">
                <wp:simplePos x="0" y="0"/>
                <wp:positionH relativeFrom="column">
                  <wp:posOffset>3904615</wp:posOffset>
                </wp:positionH>
                <wp:positionV relativeFrom="paragraph">
                  <wp:posOffset>106680</wp:posOffset>
                </wp:positionV>
                <wp:extent cx="1828800" cy="1034415"/>
                <wp:effectExtent l="8890" t="11430" r="10160" b="20955"/>
                <wp:wrapNone/>
                <wp:docPr id="200" name="Ellips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34415"/>
                        </a:xfrm>
                        <a:prstGeom prst="ellipse">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txbx>
                        <w:txbxContent>
                          <w:p w:rsidR="00EE501A" w:rsidRPr="00B270D6" w:rsidRDefault="00EE501A" w:rsidP="00EE501A">
                            <w:pPr>
                              <w:spacing w:after="0" w:line="240" w:lineRule="auto"/>
                              <w:jc w:val="center"/>
                              <w:rPr>
                                <w:b/>
                              </w:rPr>
                            </w:pPr>
                            <w:r w:rsidRPr="00B270D6">
                              <w:rPr>
                                <w:b/>
                              </w:rPr>
                              <w:t>Groupe 4</w:t>
                            </w:r>
                          </w:p>
                          <w:p w:rsidR="00EE501A" w:rsidRDefault="00EE501A" w:rsidP="00EE501A">
                            <w:pPr>
                              <w:spacing w:after="0" w:line="240" w:lineRule="auto"/>
                              <w:jc w:val="center"/>
                            </w:pPr>
                            <w:r>
                              <w:t>A l’escalier où se trouve le blessé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58" o:spid="_x0000_s1032" style="position:absolute;margin-left:307.45pt;margin-top:8.4pt;width:2in;height:8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" fillcolor="#ffbe86" strokecolor="#f68c36">
                <v:fill color2="#ffebdb" rotate="t" angle="180" colors="0 #ffbe86;22938f #ffd0aa;1 #ffebdb" focus="100%" type="gradient"/>
                <v:shadow on="t" color="black" opacity="24903f" origin=",.5" offset="0,.55556mm"/>
                <v:textbox>
                  <w:txbxContent>
                    <w:p w:rsidR="00EE501A" w:rsidRPr="00B270D6" w:rsidRDefault="00EE501A" w:rsidP="00EE501A">
                      <w:pPr>
                        <w:spacing w:after="0" w:line="240" w:lineRule="auto"/>
                        <w:jc w:val="center"/>
                        <w:rPr>
                          <w:b/>
                        </w:rPr>
                      </w:pPr>
                      <w:r w:rsidRPr="00B270D6">
                        <w:rPr>
                          <w:b/>
                        </w:rPr>
                        <w:t>Groupe 4</w:t>
                      </w:r>
                    </w:p>
                    <w:p w:rsidR="00EE501A" w:rsidRDefault="00EE501A" w:rsidP="00EE501A">
                      <w:pPr>
                        <w:spacing w:after="0" w:line="240" w:lineRule="auto"/>
                        <w:jc w:val="center"/>
                      </w:pPr>
                      <w:r>
                        <w:t>A l’escalier où se trouve le blessé</w:t>
                      </w:r>
                    </w:p>
                  </w:txbxContent>
                </v:textbox>
              </v:oval>
            </w:pict>
          </mc:Fallback>
        </mc:AlternateContent>
      </w:r>
      <w:r>
        <w:rPr>
          <w:noProof/>
          <w:lang w:eastAsia="fr-FR"/>
        </w:rPr>
        <mc:AlternateContent>
          <mc:Choice Requires="wps">
            <w:drawing>
              <wp:anchor distT="0" distB="0" distL="114300" distR="114300" simplePos="0" relativeHeight="251666432" behindDoc="0" locked="0" layoutInCell="1" allowOverlap="1" wp14:anchorId="77D5C2D3" wp14:editId="5EA01CF9">
                <wp:simplePos x="0" y="0"/>
                <wp:positionH relativeFrom="column">
                  <wp:posOffset>-339090</wp:posOffset>
                </wp:positionH>
                <wp:positionV relativeFrom="paragraph">
                  <wp:posOffset>55245</wp:posOffset>
                </wp:positionV>
                <wp:extent cx="1767205" cy="1087120"/>
                <wp:effectExtent l="13335" t="7620" r="10160" b="29210"/>
                <wp:wrapNone/>
                <wp:docPr id="199" name="Ellips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205" cy="1087120"/>
                        </a:xfrm>
                        <a:prstGeom prst="ellipse">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txbx>
                        <w:txbxContent>
                          <w:p w:rsidR="00EE501A" w:rsidRPr="00B270D6" w:rsidRDefault="00EE501A" w:rsidP="00EE501A">
                            <w:pPr>
                              <w:spacing w:after="0" w:line="240" w:lineRule="auto"/>
                              <w:jc w:val="center"/>
                              <w:rPr>
                                <w:b/>
                              </w:rPr>
                            </w:pPr>
                            <w:r w:rsidRPr="00B270D6">
                              <w:rPr>
                                <w:b/>
                              </w:rPr>
                              <w:t>Groupe 3</w:t>
                            </w:r>
                          </w:p>
                          <w:p w:rsidR="00EE501A" w:rsidRDefault="00EE501A" w:rsidP="00EE501A">
                            <w:pPr>
                              <w:spacing w:after="0" w:line="240" w:lineRule="auto"/>
                              <w:jc w:val="center"/>
                            </w:pPr>
                            <w:r>
                              <w:t>A l’origine du déclenchement de l’alarme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56" o:spid="_x0000_s1033" style="position:absolute;margin-left:-26.7pt;margin-top:4.35pt;width:139.15pt;height:8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" fillcolor="#ffbe86" strokecolor="#f68c36">
                <v:fill color2="#ffebdb" rotate="t" angle="180" colors="0 #ffbe86;22938f #ffd0aa;1 #ffebdb" focus="100%" type="gradient"/>
                <v:shadow on="t" color="black" opacity="24903f" origin=",.5" offset="0,.55556mm"/>
                <v:textbox>
                  <w:txbxContent>
                    <w:p w:rsidR="00EE501A" w:rsidRPr="00B270D6" w:rsidRDefault="00EE501A" w:rsidP="00EE501A">
                      <w:pPr>
                        <w:spacing w:after="0" w:line="240" w:lineRule="auto"/>
                        <w:jc w:val="center"/>
                        <w:rPr>
                          <w:b/>
                        </w:rPr>
                      </w:pPr>
                      <w:r w:rsidRPr="00B270D6">
                        <w:rPr>
                          <w:b/>
                        </w:rPr>
                        <w:t>Groupe 3</w:t>
                      </w:r>
                    </w:p>
                    <w:p w:rsidR="00EE501A" w:rsidRDefault="00EE501A" w:rsidP="00EE501A">
                      <w:pPr>
                        <w:spacing w:after="0" w:line="240" w:lineRule="auto"/>
                        <w:jc w:val="center"/>
                      </w:pPr>
                      <w:r>
                        <w:t>A l’origine du déclenchement de l’alarme</w:t>
                      </w:r>
                    </w:p>
                  </w:txbxContent>
                </v:textbox>
              </v:oval>
            </w:pict>
          </mc:Fallback>
        </mc:AlternateContent>
      </w:r>
    </w:p>
    <w:p w:rsidR="00EE501A" w:rsidRDefault="00EE501A" w:rsidP="00EE501A">
      <w:pPr>
        <w:spacing w:after="0" w:line="240" w:lineRule="auto"/>
      </w:pPr>
    </w:p>
    <w:p w:rsidR="00EE501A" w:rsidRDefault="00EE501A" w:rsidP="00EE501A">
      <w:pPr>
        <w:spacing w:after="0" w:line="240" w:lineRule="auto"/>
      </w:pPr>
    </w:p>
    <w:p w:rsidR="00EE501A" w:rsidRDefault="00EE501A" w:rsidP="00EE501A">
      <w:pPr>
        <w:spacing w:after="0" w:line="240" w:lineRule="auto"/>
      </w:pPr>
    </w:p>
    <w:p w:rsidR="00EE501A" w:rsidRDefault="00EE501A" w:rsidP="00EE501A">
      <w:pPr>
        <w:spacing w:after="0" w:line="240" w:lineRule="auto"/>
      </w:pPr>
      <w:r>
        <w:rPr>
          <w:noProof/>
          <w:lang w:eastAsia="fr-FR"/>
        </w:rPr>
        <mc:AlternateContent>
          <mc:Choice Requires="wps">
            <w:drawing>
              <wp:anchor distT="0" distB="0" distL="114300" distR="114300" simplePos="0" relativeHeight="251670528" behindDoc="0" locked="0" layoutInCell="1" allowOverlap="1" wp14:anchorId="3F84741E" wp14:editId="57677FCF">
                <wp:simplePos x="0" y="0"/>
                <wp:positionH relativeFrom="column">
                  <wp:posOffset>1377315</wp:posOffset>
                </wp:positionH>
                <wp:positionV relativeFrom="paragraph">
                  <wp:posOffset>8890</wp:posOffset>
                </wp:positionV>
                <wp:extent cx="2527300" cy="17145"/>
                <wp:effectExtent l="34290" t="123190" r="38735" b="145415"/>
                <wp:wrapNone/>
                <wp:docPr id="198" name="Connecteur droit avec flèch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300" cy="17145"/>
                        </a:xfrm>
                        <a:prstGeom prst="straightConnector1">
                          <a:avLst/>
                        </a:prstGeom>
                        <a:noFill/>
                        <a:ln w="38100">
                          <a:solidFill>
                            <a:srgbClr val="9BBB59"/>
                          </a:solidFill>
                          <a:round/>
                          <a:headEnd type="arrow" w="med" len="med"/>
                          <a:tailEnd type="arrow"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65" o:spid="_x0000_s1026" type="#_x0000_t32" style="position:absolute;margin-left:108.45pt;margin-top:.7pt;width:199pt;height:1.3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" strokecolor="#9bbb59" strokeweight="3pt">
                <v:stroke startarrow="open" endarrow="open"/>
                <v:shadow on="t" color="black" opacity="22936f" origin=",.5" offset="0,.63889mm"/>
              </v:shape>
            </w:pict>
          </mc:Fallback>
        </mc:AlternateContent>
      </w:r>
    </w:p>
    <w:p w:rsidR="00EE501A" w:rsidRDefault="00EE501A" w:rsidP="00EE501A">
      <w:pPr>
        <w:spacing w:after="0" w:line="240" w:lineRule="auto"/>
      </w:pPr>
    </w:p>
    <w:p w:rsidR="00EE501A" w:rsidRDefault="00EE501A" w:rsidP="00EE501A">
      <w:pPr>
        <w:spacing w:after="0" w:line="240" w:lineRule="auto"/>
      </w:pPr>
    </w:p>
    <w:p w:rsidR="00EE501A" w:rsidRDefault="00EE501A" w:rsidP="00EE501A"/>
    <w:p w:rsidR="00EE501A" w:rsidRDefault="00EE501A" w:rsidP="00EE501A"/>
    <w:p w:rsidR="00EE501A" w:rsidRDefault="00EE501A" w:rsidP="00EE501A"/>
    <w:p w:rsidR="00EE501A" w:rsidRPr="0034090D" w:rsidRDefault="00EE501A" w:rsidP="00EE501A">
      <w:pPr>
        <w:pStyle w:val="Paragraphedeliste"/>
        <w:numPr>
          <w:ilvl w:val="0"/>
          <w:numId w:val="2"/>
        </w:numPr>
        <w:spacing w:after="0" w:line="240" w:lineRule="auto"/>
        <w:rPr>
          <w:b/>
        </w:rPr>
      </w:pPr>
      <w:r w:rsidRPr="0034090D">
        <w:rPr>
          <w:b/>
        </w:rPr>
        <w:t>Prolongements possibles</w:t>
      </w:r>
    </w:p>
    <w:p w:rsidR="00EE501A" w:rsidRDefault="00EE501A" w:rsidP="00EE501A">
      <w:pPr>
        <w:pStyle w:val="Paragraphedeliste"/>
        <w:numPr>
          <w:ilvl w:val="0"/>
          <w:numId w:val="1"/>
        </w:numPr>
        <w:spacing w:after="0" w:line="240" w:lineRule="auto"/>
      </w:pPr>
      <w:r>
        <w:t>Analyse des comportements pendant l’évacuation</w:t>
      </w:r>
    </w:p>
    <w:p w:rsidR="00EE501A" w:rsidRDefault="00EE501A" w:rsidP="00EE501A">
      <w:pPr>
        <w:pStyle w:val="Paragraphedeliste"/>
        <w:numPr>
          <w:ilvl w:val="0"/>
          <w:numId w:val="1"/>
        </w:numPr>
        <w:spacing w:after="0" w:line="240" w:lineRule="auto"/>
      </w:pPr>
      <w:r>
        <w:t>Analyse des procédures de sécurité</w:t>
      </w:r>
    </w:p>
    <w:p w:rsidR="00EE501A" w:rsidRDefault="00EE501A" w:rsidP="00EE501A">
      <w:pPr>
        <w:pStyle w:val="Paragraphedeliste"/>
        <w:numPr>
          <w:ilvl w:val="0"/>
          <w:numId w:val="1"/>
        </w:numPr>
        <w:spacing w:after="0" w:line="240" w:lineRule="auto"/>
      </w:pPr>
      <w:r>
        <w:t>Compte rendu oral et écrit au chef d’établissement</w:t>
      </w:r>
    </w:p>
    <w:p w:rsidR="00EE501A" w:rsidRDefault="00EE501A" w:rsidP="00EE501A">
      <w:pPr>
        <w:pStyle w:val="Paragraphedeliste"/>
        <w:numPr>
          <w:ilvl w:val="0"/>
          <w:numId w:val="1"/>
        </w:numPr>
        <w:spacing w:after="0" w:line="240" w:lineRule="auto"/>
      </w:pPr>
      <w:r>
        <w:t>Mesures de prévention : informations dans les classes</w:t>
      </w:r>
    </w:p>
    <w:p w:rsidR="00357E0D" w:rsidRDefault="00357E0D"/>
    <w:sectPr w:rsidR="00357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07828"/>
    <w:multiLevelType w:val="hybridMultilevel"/>
    <w:tmpl w:val="84F63DB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480D69F9"/>
    <w:multiLevelType w:val="hybridMultilevel"/>
    <w:tmpl w:val="A3C8A26C"/>
    <w:lvl w:ilvl="0" w:tplc="5F0230F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1A"/>
    <w:rsid w:val="00357E0D"/>
    <w:rsid w:val="00EE50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01A"/>
    <w:pPr>
      <w:spacing w:after="200"/>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EE50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01A"/>
    <w:pPr>
      <w:spacing w:after="200"/>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EE5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1204</Words>
  <Characters>6623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Rectorat</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Anne-Claude HENRIOT</dc:creator>
  <cp:lastModifiedBy>Anne-Claude HENRIOT</cp:lastModifiedBy>
  <cp:revision>1</cp:revision>
  <dcterms:created xsi:type="dcterms:W3CDTF">2014-05-25T11:41:00Z</dcterms:created>
  <dcterms:modified xsi:type="dcterms:W3CDTF">2014-05-25T11:43:00Z</dcterms:modified>
</cp:coreProperties>
</file>