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C3" w:rsidRPr="00C75162" w:rsidRDefault="009C7B2D" w:rsidP="00C75162">
      <w:pPr>
        <w:shd w:val="clear" w:color="auto" w:fill="FDE9D9" w:themeFill="accent6" w:themeFillTint="33"/>
        <w:jc w:val="center"/>
        <w:rPr>
          <w:rFonts w:ascii="Trebuchet MS" w:hAnsi="Trebuchet MS"/>
          <w:b/>
          <w:color w:val="984806" w:themeColor="accent6" w:themeShade="80"/>
          <w:sz w:val="48"/>
          <w:szCs w:val="48"/>
        </w:rPr>
      </w:pPr>
      <w:r w:rsidRPr="00C75162">
        <w:rPr>
          <w:rFonts w:ascii="Trebuchet MS" w:hAnsi="Trebuchet MS"/>
          <w:b/>
          <w:color w:val="984806" w:themeColor="accent6" w:themeShade="80"/>
          <w:sz w:val="48"/>
          <w:szCs w:val="48"/>
        </w:rPr>
        <w:t>FICHE P</w:t>
      </w:r>
      <w:r w:rsidR="00C75162" w:rsidRPr="00C75162">
        <w:rPr>
          <w:rFonts w:ascii="Trebuchet MS" w:hAnsi="Trebuchet MS"/>
          <w:b/>
          <w:color w:val="984806" w:themeColor="accent6" w:themeShade="80"/>
          <w:sz w:val="48"/>
          <w:szCs w:val="48"/>
        </w:rPr>
        <w:t>É</w:t>
      </w:r>
      <w:r w:rsidRPr="00C75162">
        <w:rPr>
          <w:rFonts w:ascii="Trebuchet MS" w:hAnsi="Trebuchet MS"/>
          <w:b/>
          <w:color w:val="984806" w:themeColor="accent6" w:themeShade="80"/>
          <w:sz w:val="48"/>
          <w:szCs w:val="48"/>
        </w:rPr>
        <w:t>DAGOGIQUE</w:t>
      </w:r>
    </w:p>
    <w:p w:rsidR="009C7B2D" w:rsidRPr="00C75162" w:rsidRDefault="009C7B2D">
      <w:pPr>
        <w:rPr>
          <w:rFonts w:ascii="Trebuchet MS" w:hAnsi="Trebuchet MS"/>
        </w:rPr>
      </w:pPr>
    </w:p>
    <w:tbl>
      <w:tblPr>
        <w:tblStyle w:val="Grilledutableau"/>
        <w:tblW w:w="9288" w:type="dxa"/>
        <w:tblLayout w:type="fixed"/>
        <w:tblLook w:val="04A0"/>
      </w:tblPr>
      <w:tblGrid>
        <w:gridCol w:w="2376"/>
        <w:gridCol w:w="6912"/>
      </w:tblGrid>
      <w:tr w:rsidR="009C7B2D" w:rsidRPr="00C75162" w:rsidTr="00FC03A4">
        <w:tc>
          <w:tcPr>
            <w:tcW w:w="2376" w:type="dxa"/>
            <w:shd w:val="clear" w:color="auto" w:fill="FABF8F" w:themeFill="accent6" w:themeFillTint="99"/>
            <w:vAlign w:val="center"/>
          </w:tcPr>
          <w:p w:rsidR="009C7B2D" w:rsidRPr="00C75162" w:rsidRDefault="009C7B2D" w:rsidP="00C75162">
            <w:pPr>
              <w:jc w:val="center"/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</w:pPr>
            <w:r w:rsidRPr="00C75162"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classe</w:t>
            </w:r>
          </w:p>
        </w:tc>
        <w:tc>
          <w:tcPr>
            <w:tcW w:w="6912" w:type="dxa"/>
            <w:vAlign w:val="center"/>
          </w:tcPr>
          <w:p w:rsidR="009C7B2D" w:rsidRPr="00C75162" w:rsidRDefault="005E0042" w:rsidP="00F60B0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2de</w:t>
            </w:r>
            <w:r w:rsidR="009F0D61"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 xml:space="preserve"> GA</w:t>
            </w:r>
          </w:p>
        </w:tc>
      </w:tr>
      <w:tr w:rsidR="009C7B2D" w:rsidRPr="00C75162" w:rsidTr="005E0042">
        <w:trPr>
          <w:trHeight w:val="2457"/>
        </w:trPr>
        <w:tc>
          <w:tcPr>
            <w:tcW w:w="2376" w:type="dxa"/>
            <w:shd w:val="clear" w:color="auto" w:fill="FABF8F" w:themeFill="accent6" w:themeFillTint="99"/>
            <w:vAlign w:val="center"/>
          </w:tcPr>
          <w:p w:rsidR="009C7B2D" w:rsidRPr="00C75162" w:rsidRDefault="009C7B2D" w:rsidP="00C75162">
            <w:pPr>
              <w:jc w:val="center"/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</w:pPr>
            <w:r w:rsidRPr="00C75162"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référentiel</w:t>
            </w:r>
          </w:p>
        </w:tc>
        <w:tc>
          <w:tcPr>
            <w:tcW w:w="6912" w:type="dxa"/>
            <w:vAlign w:val="center"/>
          </w:tcPr>
          <w:p w:rsidR="00A62BF6" w:rsidRPr="0095583F" w:rsidRDefault="005E0042" w:rsidP="00A62BF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E0042">
              <w:rPr>
                <w:rFonts w:ascii="Times New Roman" w:hAnsi="Times New Roman" w:cs="Times New Roman"/>
                <w:b/>
                <w:bCs/>
              </w:rPr>
              <w:t>2.1 La place du droit dans l’organisation de la vie publique et des relations sociales</w:t>
            </w:r>
          </w:p>
          <w:p w:rsidR="00C81EA6" w:rsidRDefault="005E0042" w:rsidP="00A62BF6">
            <w:pPr>
              <w:numPr>
                <w:ilvl w:val="1"/>
                <w:numId w:val="17"/>
              </w:numPr>
              <w:rPr>
                <w:rFonts w:ascii="Trebuchet MS" w:hAnsi="Trebuchet MS"/>
              </w:rPr>
            </w:pPr>
            <w:r w:rsidRPr="005E0042">
              <w:rPr>
                <w:rFonts w:ascii="Trebuchet MS" w:hAnsi="Trebuchet MS"/>
              </w:rPr>
              <w:t>Les notions et caractère du droit</w:t>
            </w:r>
          </w:p>
          <w:p w:rsidR="00A62BF6" w:rsidRPr="00A62BF6" w:rsidRDefault="00A62BF6" w:rsidP="00A62BF6">
            <w:pPr>
              <w:ind w:left="1440"/>
              <w:rPr>
                <w:rFonts w:ascii="Trebuchet MS" w:hAnsi="Trebuchet MS"/>
              </w:rPr>
            </w:pPr>
          </w:p>
          <w:p w:rsidR="009C7B2D" w:rsidRDefault="005E0042" w:rsidP="005E0042">
            <w:pPr>
              <w:numPr>
                <w:ilvl w:val="1"/>
                <w:numId w:val="17"/>
              </w:numPr>
              <w:rPr>
                <w:rFonts w:ascii="Trebuchet MS" w:hAnsi="Trebuchet MS"/>
              </w:rPr>
            </w:pPr>
            <w:r w:rsidRPr="005E0042">
              <w:rPr>
                <w:rFonts w:ascii="Trebuchet MS" w:hAnsi="Trebuchet MS"/>
              </w:rPr>
              <w:t>Les droits fondamentaux, les devoirs, les obligations</w:t>
            </w:r>
          </w:p>
          <w:p w:rsidR="005E0042" w:rsidRDefault="005E0042" w:rsidP="005E0042">
            <w:pPr>
              <w:ind w:left="1440"/>
              <w:rPr>
                <w:rFonts w:ascii="Trebuchet MS" w:hAnsi="Trebuchet MS"/>
              </w:rPr>
            </w:pPr>
          </w:p>
          <w:p w:rsidR="005E0042" w:rsidRPr="001D7696" w:rsidRDefault="005E0042" w:rsidP="005E0042">
            <w:pPr>
              <w:numPr>
                <w:ilvl w:val="1"/>
                <w:numId w:val="17"/>
              </w:numPr>
              <w:rPr>
                <w:rFonts w:ascii="Trebuchet MS" w:hAnsi="Trebuchet MS"/>
              </w:rPr>
            </w:pPr>
            <w:r w:rsidRPr="005E0042">
              <w:rPr>
                <w:rFonts w:ascii="Trebuchet MS" w:hAnsi="Trebuchet MS"/>
              </w:rPr>
              <w:t>Les sources du droit</w:t>
            </w:r>
          </w:p>
        </w:tc>
      </w:tr>
      <w:tr w:rsidR="008B38DE" w:rsidRPr="00C75162" w:rsidTr="00586700">
        <w:trPr>
          <w:trHeight w:val="2326"/>
        </w:trPr>
        <w:tc>
          <w:tcPr>
            <w:tcW w:w="2376" w:type="dxa"/>
            <w:shd w:val="clear" w:color="auto" w:fill="FABF8F" w:themeFill="accent6" w:themeFillTint="99"/>
            <w:vAlign w:val="center"/>
          </w:tcPr>
          <w:p w:rsidR="008B38DE" w:rsidRPr="00C75162" w:rsidRDefault="008B38DE" w:rsidP="00C75162">
            <w:pPr>
              <w:jc w:val="center"/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objectifs</w:t>
            </w:r>
          </w:p>
        </w:tc>
        <w:tc>
          <w:tcPr>
            <w:tcW w:w="6912" w:type="dxa"/>
            <w:vAlign w:val="center"/>
          </w:tcPr>
          <w:p w:rsidR="005E0042" w:rsidRDefault="005E0042" w:rsidP="005E0042">
            <w:pPr>
              <w:ind w:left="720"/>
              <w:rPr>
                <w:rFonts w:ascii="Trebuchet MS" w:hAnsi="Trebuchet MS"/>
              </w:rPr>
            </w:pPr>
          </w:p>
          <w:p w:rsidR="005E0042" w:rsidRPr="005E0042" w:rsidRDefault="005E0042" w:rsidP="005E0042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5E0042">
              <w:rPr>
                <w:rFonts w:ascii="Trebuchet MS" w:hAnsi="Trebuchet MS"/>
              </w:rPr>
              <w:t>Découvrir la notion de droit</w:t>
            </w:r>
          </w:p>
          <w:p w:rsidR="005E0042" w:rsidRPr="005E0042" w:rsidRDefault="005E0042" w:rsidP="005E0042">
            <w:pPr>
              <w:ind w:left="720"/>
              <w:rPr>
                <w:rFonts w:ascii="Trebuchet MS" w:hAnsi="Trebuchet MS"/>
              </w:rPr>
            </w:pPr>
          </w:p>
          <w:p w:rsidR="005E0042" w:rsidRPr="005E0042" w:rsidRDefault="005E0042" w:rsidP="005E0042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5E0042">
              <w:rPr>
                <w:rFonts w:ascii="Trebuchet MS" w:hAnsi="Trebuchet MS"/>
              </w:rPr>
              <w:t>Distinguer droit objectif et droit subjectif</w:t>
            </w:r>
          </w:p>
          <w:p w:rsidR="005E0042" w:rsidRPr="005E0042" w:rsidRDefault="005E0042" w:rsidP="005E0042">
            <w:pPr>
              <w:ind w:left="720"/>
              <w:rPr>
                <w:rFonts w:ascii="Trebuchet MS" w:hAnsi="Trebuchet MS"/>
              </w:rPr>
            </w:pPr>
          </w:p>
          <w:p w:rsidR="005E0042" w:rsidRPr="005E0042" w:rsidRDefault="005E0042" w:rsidP="005E0042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5E0042">
              <w:rPr>
                <w:rFonts w:ascii="Trebuchet MS" w:hAnsi="Trebuchet MS"/>
              </w:rPr>
              <w:t>Découvrir les droits fondamentaux</w:t>
            </w:r>
          </w:p>
          <w:p w:rsidR="005E0042" w:rsidRPr="005E0042" w:rsidRDefault="005E0042" w:rsidP="005E0042">
            <w:pPr>
              <w:ind w:left="720"/>
              <w:rPr>
                <w:rFonts w:ascii="Trebuchet MS" w:hAnsi="Trebuchet MS"/>
              </w:rPr>
            </w:pPr>
          </w:p>
          <w:p w:rsidR="005E0042" w:rsidRPr="005E0042" w:rsidRDefault="005E0042" w:rsidP="005E0042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5E0042">
              <w:rPr>
                <w:rFonts w:ascii="Trebuchet MS" w:hAnsi="Trebuchet MS"/>
              </w:rPr>
              <w:t>Distinguer les différentes sources du droit</w:t>
            </w:r>
          </w:p>
          <w:p w:rsidR="005E0042" w:rsidRPr="005E0042" w:rsidRDefault="005E0042" w:rsidP="005E0042">
            <w:pPr>
              <w:ind w:left="720"/>
              <w:rPr>
                <w:rFonts w:ascii="Trebuchet MS" w:hAnsi="Trebuchet MS"/>
              </w:rPr>
            </w:pPr>
          </w:p>
          <w:p w:rsidR="005E0042" w:rsidRDefault="005E0042" w:rsidP="005E0042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5E0042">
              <w:rPr>
                <w:rFonts w:ascii="Trebuchet MS" w:hAnsi="Trebuchet MS"/>
              </w:rPr>
              <w:t xml:space="preserve"> Savoir hiérarchie les sources du droit</w:t>
            </w:r>
          </w:p>
          <w:p w:rsidR="005E0042" w:rsidRDefault="005E0042" w:rsidP="005E0042">
            <w:pPr>
              <w:ind w:left="720"/>
              <w:rPr>
                <w:rFonts w:ascii="Trebuchet MS" w:hAnsi="Trebuchet MS"/>
              </w:rPr>
            </w:pPr>
          </w:p>
          <w:p w:rsidR="008B38DE" w:rsidRPr="008A218B" w:rsidRDefault="008B38DE" w:rsidP="009F0D61">
            <w:pPr>
              <w:ind w:left="360"/>
              <w:rPr>
                <w:rFonts w:ascii="Trebuchet MS" w:hAnsi="Trebuchet MS"/>
              </w:rPr>
            </w:pPr>
          </w:p>
        </w:tc>
      </w:tr>
      <w:tr w:rsidR="009C7B2D" w:rsidRPr="00C75162" w:rsidTr="00FC03A4">
        <w:tc>
          <w:tcPr>
            <w:tcW w:w="2376" w:type="dxa"/>
            <w:shd w:val="clear" w:color="auto" w:fill="FABF8F" w:themeFill="accent6" w:themeFillTint="99"/>
            <w:vAlign w:val="center"/>
          </w:tcPr>
          <w:p w:rsidR="009C7B2D" w:rsidRPr="00C75162" w:rsidRDefault="00310D69" w:rsidP="00C75162">
            <w:pPr>
              <w:jc w:val="center"/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 xml:space="preserve">Fichiers </w:t>
            </w:r>
            <w:r w:rsidR="009C7B2D" w:rsidRPr="00C75162"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utilisés</w:t>
            </w:r>
          </w:p>
        </w:tc>
        <w:tc>
          <w:tcPr>
            <w:tcW w:w="6912" w:type="dxa"/>
            <w:vAlign w:val="center"/>
          </w:tcPr>
          <w:p w:rsidR="00586700" w:rsidRDefault="005E0042" w:rsidP="000900D0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 PLACE DU DROIT</w:t>
            </w:r>
            <w:r w:rsidR="00A62BF6">
              <w:rPr>
                <w:rFonts w:ascii="Trebuchet MS" w:hAnsi="Trebuchet MS"/>
              </w:rPr>
              <w:t xml:space="preserve"> PROF.pptx</w:t>
            </w:r>
          </w:p>
          <w:p w:rsidR="00A62BF6" w:rsidRDefault="005E0042" w:rsidP="00A62BF6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 PLACE DU DROIT </w:t>
            </w:r>
            <w:r w:rsidR="00A62BF6">
              <w:rPr>
                <w:rFonts w:ascii="Trebuchet MS" w:hAnsi="Trebuchet MS"/>
              </w:rPr>
              <w:t xml:space="preserve"> ELEVES.pptx</w:t>
            </w:r>
          </w:p>
          <w:p w:rsidR="00A62BF6" w:rsidRDefault="00A62BF6" w:rsidP="00A62BF6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  <w:r w:rsidR="00912084">
              <w:rPr>
                <w:rFonts w:ascii="Trebuchet MS" w:hAnsi="Trebuchet MS"/>
              </w:rPr>
              <w:t>P</w:t>
            </w:r>
            <w:r w:rsidR="005E0042">
              <w:rPr>
                <w:rFonts w:ascii="Trebuchet MS" w:hAnsi="Trebuchet MS"/>
              </w:rPr>
              <w:t>1 COR. prenant en charge les macros</w:t>
            </w:r>
          </w:p>
          <w:p w:rsidR="00A62BF6" w:rsidRDefault="00912084" w:rsidP="00A62BF6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TP1 </w:t>
            </w:r>
            <w:proofErr w:type="gramStart"/>
            <w:r w:rsidR="00592B16">
              <w:rPr>
                <w:rFonts w:ascii="Trebuchet MS" w:hAnsi="Trebuchet MS"/>
              </w:rPr>
              <w:t>élèves</w:t>
            </w:r>
            <w:proofErr w:type="gramEnd"/>
            <w:r>
              <w:rPr>
                <w:rFonts w:ascii="Trebuchet MS" w:hAnsi="Trebuchet MS"/>
              </w:rPr>
              <w:t>.</w:t>
            </w:r>
            <w:r w:rsidR="005E0042">
              <w:rPr>
                <w:rFonts w:ascii="Trebuchet MS" w:hAnsi="Trebuchet MS"/>
              </w:rPr>
              <w:t xml:space="preserve"> prenant en charge les macros</w:t>
            </w:r>
          </w:p>
          <w:p w:rsidR="00912084" w:rsidRPr="00592B16" w:rsidRDefault="005E0042" w:rsidP="00A62BF6">
            <w:pPr>
              <w:ind w:left="360"/>
              <w:rPr>
                <w:rFonts w:ascii="Trebuchet MS" w:hAnsi="Trebuchet MS"/>
                <w:lang w:val="en-US"/>
              </w:rPr>
            </w:pPr>
            <w:r w:rsidRPr="00592B16">
              <w:rPr>
                <w:rFonts w:ascii="Trebuchet MS" w:hAnsi="Trebuchet MS"/>
                <w:lang w:val="en-US"/>
              </w:rPr>
              <w:t>TP2 prof.pptx</w:t>
            </w:r>
          </w:p>
          <w:p w:rsidR="00912084" w:rsidRPr="00592B16" w:rsidRDefault="00592B16" w:rsidP="00912084">
            <w:pPr>
              <w:ind w:left="360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TP2 élèves</w:t>
            </w:r>
            <w:r w:rsidR="00912084" w:rsidRPr="00592B16">
              <w:rPr>
                <w:rFonts w:ascii="Trebuchet MS" w:hAnsi="Trebuchet MS"/>
                <w:lang w:val="en-US"/>
              </w:rPr>
              <w:t>.</w:t>
            </w:r>
            <w:r w:rsidR="005E0042" w:rsidRPr="00592B16">
              <w:rPr>
                <w:rFonts w:ascii="Trebuchet MS" w:hAnsi="Trebuchet MS"/>
                <w:lang w:val="en-US"/>
              </w:rPr>
              <w:t>docx</w:t>
            </w:r>
          </w:p>
          <w:p w:rsidR="00912084" w:rsidRDefault="00912084" w:rsidP="00912084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TP3 prof.pptm prenant en charge les macros</w:t>
            </w:r>
          </w:p>
          <w:p w:rsidR="00B959AA" w:rsidRDefault="00592B16" w:rsidP="00B959AA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TP3 élè</w:t>
            </w:r>
            <w:r w:rsidR="00912084">
              <w:rPr>
                <w:rFonts w:ascii="Trebuchet MS" w:hAnsi="Trebuchet MS"/>
              </w:rPr>
              <w:t>ves.pptm prenant en charge les macros</w:t>
            </w:r>
          </w:p>
          <w:p w:rsidR="005E0042" w:rsidRDefault="005E0042" w:rsidP="00B959AA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Jeux de synthèse.pptx</w:t>
            </w:r>
          </w:p>
          <w:p w:rsidR="00A62BF6" w:rsidRPr="000900D0" w:rsidRDefault="00A62BF6" w:rsidP="00B959AA">
            <w:pPr>
              <w:ind w:left="360"/>
              <w:rPr>
                <w:rFonts w:ascii="Trebuchet MS" w:hAnsi="Trebuchet MS"/>
              </w:rPr>
            </w:pPr>
          </w:p>
        </w:tc>
      </w:tr>
      <w:tr w:rsidR="009C7B2D" w:rsidRPr="00C75162" w:rsidTr="00FC03A4">
        <w:tc>
          <w:tcPr>
            <w:tcW w:w="2376" w:type="dxa"/>
            <w:shd w:val="clear" w:color="auto" w:fill="FABF8F" w:themeFill="accent6" w:themeFillTint="99"/>
            <w:vAlign w:val="center"/>
          </w:tcPr>
          <w:p w:rsidR="009C7B2D" w:rsidRPr="00C75162" w:rsidRDefault="00310D69" w:rsidP="00C75162">
            <w:pPr>
              <w:jc w:val="center"/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Sites internet consultés</w:t>
            </w:r>
          </w:p>
        </w:tc>
        <w:tc>
          <w:tcPr>
            <w:tcW w:w="6912" w:type="dxa"/>
            <w:vAlign w:val="center"/>
          </w:tcPr>
          <w:p w:rsidR="006C68AE" w:rsidRPr="000900D0" w:rsidRDefault="00592B16" w:rsidP="00B959AA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Voir diapos</w:t>
            </w:r>
          </w:p>
        </w:tc>
      </w:tr>
      <w:tr w:rsidR="00310D69" w:rsidRPr="00C75162" w:rsidTr="00FC03A4">
        <w:tc>
          <w:tcPr>
            <w:tcW w:w="2376" w:type="dxa"/>
            <w:shd w:val="clear" w:color="auto" w:fill="FABF8F" w:themeFill="accent6" w:themeFillTint="99"/>
            <w:vAlign w:val="center"/>
          </w:tcPr>
          <w:p w:rsidR="00310D69" w:rsidRPr="00C75162" w:rsidRDefault="00310D69" w:rsidP="00435941">
            <w:pPr>
              <w:jc w:val="center"/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</w:pPr>
            <w:r w:rsidRPr="00C75162"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Logiciels utilisés</w:t>
            </w:r>
          </w:p>
        </w:tc>
        <w:tc>
          <w:tcPr>
            <w:tcW w:w="6912" w:type="dxa"/>
            <w:vAlign w:val="center"/>
          </w:tcPr>
          <w:p w:rsidR="00310D69" w:rsidRPr="008A218B" w:rsidRDefault="001D7696" w:rsidP="008A218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WORD et POWER POINT</w:t>
            </w:r>
          </w:p>
        </w:tc>
      </w:tr>
      <w:tr w:rsidR="00310D69" w:rsidRPr="00C75162" w:rsidTr="00FC03A4">
        <w:tc>
          <w:tcPr>
            <w:tcW w:w="2376" w:type="dxa"/>
            <w:shd w:val="clear" w:color="auto" w:fill="FABF8F" w:themeFill="accent6" w:themeFillTint="99"/>
            <w:vAlign w:val="center"/>
          </w:tcPr>
          <w:p w:rsidR="00310D69" w:rsidRPr="00C75162" w:rsidRDefault="00310D69" w:rsidP="00C75162">
            <w:pPr>
              <w:jc w:val="center"/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Supports à compléter</w:t>
            </w:r>
          </w:p>
        </w:tc>
        <w:tc>
          <w:tcPr>
            <w:tcW w:w="6912" w:type="dxa"/>
            <w:vAlign w:val="center"/>
          </w:tcPr>
          <w:p w:rsidR="00912084" w:rsidRPr="00912084" w:rsidRDefault="00912084" w:rsidP="00912084">
            <w:pPr>
              <w:ind w:left="360"/>
              <w:rPr>
                <w:rFonts w:ascii="Trebuchet MS" w:hAnsi="Trebuchet MS"/>
                <w:b/>
              </w:rPr>
            </w:pPr>
            <w:r w:rsidRPr="00912084">
              <w:rPr>
                <w:rFonts w:ascii="Trebuchet MS" w:hAnsi="Trebuchet MS"/>
                <w:b/>
              </w:rPr>
              <w:t xml:space="preserve">TP1 </w:t>
            </w:r>
            <w:proofErr w:type="gramStart"/>
            <w:r w:rsidRPr="00912084">
              <w:rPr>
                <w:rFonts w:ascii="Trebuchet MS" w:hAnsi="Trebuchet MS"/>
                <w:b/>
              </w:rPr>
              <w:t>élève</w:t>
            </w:r>
            <w:r>
              <w:rPr>
                <w:rFonts w:ascii="Trebuchet MS" w:hAnsi="Trebuchet MS"/>
                <w:b/>
              </w:rPr>
              <w:t>s</w:t>
            </w:r>
            <w:proofErr w:type="gramEnd"/>
            <w:r w:rsidRPr="00912084">
              <w:rPr>
                <w:rFonts w:ascii="Trebuchet MS" w:hAnsi="Trebuchet MS"/>
                <w:b/>
              </w:rPr>
              <w:t xml:space="preserve"> : </w:t>
            </w:r>
          </w:p>
          <w:p w:rsidR="00912084" w:rsidRDefault="00912084" w:rsidP="00912084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à photocopier ou fichier à mettre en ressource</w:t>
            </w:r>
          </w:p>
          <w:p w:rsidR="00912084" w:rsidRPr="00912084" w:rsidRDefault="00912084" w:rsidP="00912084">
            <w:pPr>
              <w:ind w:left="360"/>
              <w:rPr>
                <w:rFonts w:ascii="Trebuchet MS" w:hAnsi="Trebuchet MS"/>
                <w:b/>
              </w:rPr>
            </w:pPr>
            <w:r w:rsidRPr="00912084">
              <w:rPr>
                <w:rFonts w:ascii="Trebuchet MS" w:hAnsi="Trebuchet MS"/>
                <w:b/>
              </w:rPr>
              <w:t xml:space="preserve">TP2 </w:t>
            </w:r>
            <w:proofErr w:type="gramStart"/>
            <w:r w:rsidRPr="00912084">
              <w:rPr>
                <w:rFonts w:ascii="Trebuchet MS" w:hAnsi="Trebuchet MS"/>
                <w:b/>
              </w:rPr>
              <w:t>élève</w:t>
            </w:r>
            <w:r>
              <w:rPr>
                <w:rFonts w:ascii="Trebuchet MS" w:hAnsi="Trebuchet MS"/>
                <w:b/>
              </w:rPr>
              <w:t>s</w:t>
            </w:r>
            <w:proofErr w:type="gramEnd"/>
            <w:r>
              <w:rPr>
                <w:rFonts w:ascii="Trebuchet MS" w:hAnsi="Trebuchet MS"/>
                <w:b/>
              </w:rPr>
              <w:t xml:space="preserve"> </w:t>
            </w:r>
            <w:r w:rsidRPr="00912084">
              <w:rPr>
                <w:rFonts w:ascii="Trebuchet MS" w:hAnsi="Trebuchet MS"/>
                <w:b/>
              </w:rPr>
              <w:t xml:space="preserve">: </w:t>
            </w:r>
          </w:p>
          <w:p w:rsidR="00912084" w:rsidRDefault="00912084" w:rsidP="00912084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à photocopier ou fichier à mettre en ressource</w:t>
            </w:r>
          </w:p>
          <w:p w:rsidR="00912084" w:rsidRPr="00912084" w:rsidRDefault="00912084" w:rsidP="00912084">
            <w:pPr>
              <w:ind w:left="360"/>
              <w:rPr>
                <w:rFonts w:ascii="Trebuchet MS" w:hAnsi="Trebuchet MS"/>
                <w:b/>
              </w:rPr>
            </w:pPr>
            <w:r w:rsidRPr="00912084">
              <w:rPr>
                <w:rFonts w:ascii="Trebuchet MS" w:hAnsi="Trebuchet MS"/>
                <w:b/>
              </w:rPr>
              <w:t xml:space="preserve">TP3 </w:t>
            </w:r>
            <w:proofErr w:type="gramStart"/>
            <w:r w:rsidRPr="00912084">
              <w:rPr>
                <w:rFonts w:ascii="Trebuchet MS" w:hAnsi="Trebuchet MS"/>
                <w:b/>
              </w:rPr>
              <w:t>élève</w:t>
            </w:r>
            <w:r>
              <w:rPr>
                <w:rFonts w:ascii="Trebuchet MS" w:hAnsi="Trebuchet MS"/>
                <w:b/>
              </w:rPr>
              <w:t>s</w:t>
            </w:r>
            <w:proofErr w:type="gramEnd"/>
            <w:r w:rsidRPr="00912084">
              <w:rPr>
                <w:rFonts w:ascii="Trebuchet MS" w:hAnsi="Trebuchet MS"/>
                <w:b/>
              </w:rPr>
              <w:t xml:space="preserve"> : </w:t>
            </w:r>
          </w:p>
          <w:p w:rsidR="00912084" w:rsidRDefault="00912084" w:rsidP="00912084">
            <w:pPr>
              <w:ind w:left="3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à photocopier ou fichier à mettre en ressource</w:t>
            </w:r>
          </w:p>
          <w:p w:rsidR="008A218B" w:rsidRPr="008A218B" w:rsidRDefault="008A218B" w:rsidP="007A69EE">
            <w:pPr>
              <w:rPr>
                <w:rFonts w:ascii="Trebuchet MS" w:hAnsi="Trebuchet MS"/>
              </w:rPr>
            </w:pPr>
          </w:p>
        </w:tc>
      </w:tr>
      <w:tr w:rsidR="00310D69" w:rsidRPr="00C75162" w:rsidTr="00FC03A4">
        <w:tc>
          <w:tcPr>
            <w:tcW w:w="2376" w:type="dxa"/>
            <w:shd w:val="clear" w:color="auto" w:fill="FABF8F" w:themeFill="accent6" w:themeFillTint="99"/>
            <w:vAlign w:val="center"/>
          </w:tcPr>
          <w:p w:rsidR="00310D69" w:rsidRPr="00C75162" w:rsidRDefault="00310D69" w:rsidP="00C75162">
            <w:pPr>
              <w:jc w:val="center"/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</w:pPr>
            <w:r w:rsidRPr="00C75162"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Durée prévue</w:t>
            </w:r>
          </w:p>
        </w:tc>
        <w:tc>
          <w:tcPr>
            <w:tcW w:w="6912" w:type="dxa"/>
            <w:vAlign w:val="center"/>
          </w:tcPr>
          <w:p w:rsidR="00310D69" w:rsidRPr="00C75162" w:rsidRDefault="00310D69" w:rsidP="00586700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310D69" w:rsidRPr="00C75162" w:rsidTr="00FC03A4">
        <w:tc>
          <w:tcPr>
            <w:tcW w:w="2376" w:type="dxa"/>
            <w:shd w:val="clear" w:color="auto" w:fill="FABF8F" w:themeFill="accent6" w:themeFillTint="99"/>
            <w:vAlign w:val="center"/>
          </w:tcPr>
          <w:p w:rsidR="00310D69" w:rsidRPr="00C75162" w:rsidRDefault="00310D69" w:rsidP="00C75162">
            <w:pPr>
              <w:jc w:val="center"/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</w:pPr>
            <w:r w:rsidRPr="00C75162"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organisation</w:t>
            </w:r>
          </w:p>
        </w:tc>
        <w:tc>
          <w:tcPr>
            <w:tcW w:w="6912" w:type="dxa"/>
            <w:vAlign w:val="center"/>
          </w:tcPr>
          <w:p w:rsidR="00310D69" w:rsidRPr="00C75162" w:rsidRDefault="00624B6C" w:rsidP="001D7696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B959AA"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0"/>
            <w:r w:rsidR="00310D69" w:rsidRPr="00C75162">
              <w:rPr>
                <w:rFonts w:ascii="Trebuchet MS" w:hAnsi="Trebuchet MS"/>
              </w:rPr>
              <w:t xml:space="preserve"> Classe</w:t>
            </w:r>
            <w:r w:rsidR="00F60B06">
              <w:rPr>
                <w:rFonts w:ascii="Trebuchet MS" w:hAnsi="Trebuchet MS"/>
              </w:rPr>
              <w:t xml:space="preserve"> entière</w:t>
            </w:r>
            <w:r w:rsidR="00310D69" w:rsidRPr="00C75162">
              <w:rPr>
                <w:rFonts w:ascii="Trebuchet MS" w:hAnsi="Trebuchet MS"/>
              </w:rPr>
              <w:t xml:space="preserve"> </w:t>
            </w:r>
            <w:r w:rsidR="00F60B06">
              <w:rPr>
                <w:rFonts w:ascii="Trebuchet MS" w:hAnsi="Trebuchet MS"/>
              </w:rPr>
              <w:t xml:space="preserve">     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D7696"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 w:rsidR="00F60B06">
              <w:rPr>
                <w:rFonts w:ascii="Trebuchet MS" w:hAnsi="Trebuchet MS"/>
              </w:rPr>
              <w:t xml:space="preserve"> </w:t>
            </w:r>
            <w:r w:rsidR="00310D69" w:rsidRPr="00C75162">
              <w:rPr>
                <w:rFonts w:ascii="Trebuchet MS" w:hAnsi="Trebuchet MS"/>
              </w:rPr>
              <w:t xml:space="preserve">groupe </w:t>
            </w:r>
            <w:r w:rsidR="00F60B06">
              <w:rPr>
                <w:rFonts w:ascii="Trebuchet MS" w:hAnsi="Trebuchet MS"/>
              </w:rPr>
              <w:t xml:space="preserve">     </w:t>
            </w:r>
            <w:r>
              <w:rPr>
                <w:rFonts w:ascii="Trebuchet MS" w:hAnsi="Trebuchet MS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D7696"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 w:rsidR="001D7696">
              <w:rPr>
                <w:rFonts w:ascii="Trebuchet MS" w:hAnsi="Trebuchet MS"/>
              </w:rPr>
              <w:t xml:space="preserve"> </w:t>
            </w:r>
            <w:r w:rsidR="00310D69" w:rsidRPr="00C75162">
              <w:rPr>
                <w:rFonts w:ascii="Trebuchet MS" w:hAnsi="Trebuchet MS"/>
              </w:rPr>
              <w:t>salle informatique</w:t>
            </w:r>
            <w:r w:rsidR="00F60B06">
              <w:rPr>
                <w:rFonts w:ascii="Trebuchet MS" w:hAnsi="Trebuchet MS"/>
              </w:rPr>
              <w:t xml:space="preserve">      </w:t>
            </w:r>
            <w:r>
              <w:rPr>
                <w:rFonts w:ascii="Trebuchet MS" w:hAnsi="Trebuchet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0900D0"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1"/>
            <w:r w:rsidR="00F60B06" w:rsidRPr="00C75162">
              <w:rPr>
                <w:rFonts w:ascii="Trebuchet MS" w:hAnsi="Trebuchet MS"/>
              </w:rPr>
              <w:t xml:space="preserve"> </w:t>
            </w:r>
            <w:r w:rsidR="00F60B06">
              <w:rPr>
                <w:rFonts w:ascii="Trebuchet MS" w:hAnsi="Trebuchet MS"/>
              </w:rPr>
              <w:t>à di</w:t>
            </w:r>
            <w:r w:rsidR="00F60B06">
              <w:rPr>
                <w:rFonts w:ascii="Trebuchet MS" w:hAnsi="Trebuchet MS"/>
              </w:rPr>
              <w:t>s</w:t>
            </w:r>
            <w:r w:rsidR="00F60B06">
              <w:rPr>
                <w:rFonts w:ascii="Trebuchet MS" w:hAnsi="Trebuchet MS"/>
              </w:rPr>
              <w:t>tance</w:t>
            </w:r>
          </w:p>
        </w:tc>
      </w:tr>
      <w:tr w:rsidR="00310D69" w:rsidRPr="00C75162" w:rsidTr="00EC148F">
        <w:trPr>
          <w:trHeight w:val="541"/>
        </w:trPr>
        <w:tc>
          <w:tcPr>
            <w:tcW w:w="2376" w:type="dxa"/>
            <w:shd w:val="clear" w:color="auto" w:fill="FABF8F" w:themeFill="accent6" w:themeFillTint="99"/>
            <w:vAlign w:val="center"/>
          </w:tcPr>
          <w:p w:rsidR="00310D69" w:rsidRPr="00C75162" w:rsidRDefault="00310D69" w:rsidP="00C75162">
            <w:pPr>
              <w:jc w:val="center"/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</w:pPr>
            <w:r w:rsidRPr="00C75162">
              <w:rPr>
                <w:rFonts w:ascii="Trebuchet MS" w:hAnsi="Trebuchet MS"/>
                <w:b/>
                <w:color w:val="984806" w:themeColor="accent6" w:themeShade="80"/>
                <w:sz w:val="28"/>
                <w:szCs w:val="28"/>
              </w:rPr>
              <w:t>Pré-requis</w:t>
            </w:r>
          </w:p>
        </w:tc>
        <w:tc>
          <w:tcPr>
            <w:tcW w:w="6912" w:type="dxa"/>
            <w:vAlign w:val="center"/>
          </w:tcPr>
          <w:p w:rsidR="00310D69" w:rsidRPr="00C75162" w:rsidRDefault="00592B16" w:rsidP="00B148E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</w:tbl>
    <w:p w:rsidR="00990793" w:rsidRDefault="00990793" w:rsidP="00FC03A4">
      <w:pPr>
        <w:jc w:val="center"/>
        <w:rPr>
          <w:rFonts w:ascii="Trebuchet MS" w:hAnsi="Trebuchet MS"/>
          <w:b/>
          <w:color w:val="984806" w:themeColor="accent6" w:themeShade="80"/>
          <w:sz w:val="48"/>
          <w:szCs w:val="48"/>
        </w:rPr>
        <w:sectPr w:rsidR="00990793" w:rsidSect="00FC03A4">
          <w:footerReference w:type="default" r:id="rId8"/>
          <w:pgSz w:w="11906" w:h="16838" w:code="9"/>
          <w:pgMar w:top="567" w:right="1418" w:bottom="953" w:left="1418" w:header="964" w:footer="964" w:gutter="0"/>
          <w:cols w:space="708"/>
          <w:docGrid w:linePitch="360"/>
        </w:sectPr>
      </w:pPr>
    </w:p>
    <w:p w:rsidR="009C7B2D" w:rsidRPr="00C75162" w:rsidRDefault="009C7B2D" w:rsidP="00C75162">
      <w:pPr>
        <w:shd w:val="clear" w:color="auto" w:fill="FDE9D9" w:themeFill="accent6" w:themeFillTint="33"/>
        <w:jc w:val="center"/>
        <w:rPr>
          <w:rFonts w:ascii="Trebuchet MS" w:hAnsi="Trebuchet MS"/>
          <w:b/>
          <w:color w:val="984806" w:themeColor="accent6" w:themeShade="80"/>
          <w:sz w:val="48"/>
          <w:szCs w:val="48"/>
        </w:rPr>
      </w:pPr>
      <w:r w:rsidRPr="00C75162">
        <w:rPr>
          <w:rFonts w:ascii="Trebuchet MS" w:hAnsi="Trebuchet MS"/>
          <w:b/>
          <w:color w:val="984806" w:themeColor="accent6" w:themeShade="80"/>
          <w:sz w:val="48"/>
          <w:szCs w:val="48"/>
        </w:rPr>
        <w:lastRenderedPageBreak/>
        <w:t>CONTEXTE</w:t>
      </w:r>
    </w:p>
    <w:p w:rsidR="00F60B06" w:rsidRDefault="00F60B06">
      <w:pPr>
        <w:rPr>
          <w:rFonts w:ascii="Trebuchet MS" w:hAnsi="Trebuchet MS"/>
        </w:rPr>
      </w:pPr>
    </w:p>
    <w:p w:rsidR="00EC148F" w:rsidRDefault="003648C5" w:rsidP="003648C5">
      <w:pPr>
        <w:rPr>
          <w:rFonts w:ascii="Trebuchet MS" w:hAnsi="Trebuchet MS"/>
        </w:rPr>
      </w:pPr>
      <w:r w:rsidRPr="00EC148F">
        <w:rPr>
          <w:rFonts w:ascii="Trebuchet MS" w:hAnsi="Trebuchet MS"/>
          <w:u w:val="single"/>
        </w:rPr>
        <w:t>Contexte pédagogique</w:t>
      </w:r>
      <w:r>
        <w:rPr>
          <w:rFonts w:ascii="Trebuchet MS" w:hAnsi="Trebuchet MS"/>
        </w:rPr>
        <w:t xml:space="preserve"> : En classe de </w:t>
      </w:r>
      <w:r w:rsidR="00171AE6">
        <w:rPr>
          <w:rFonts w:ascii="Trebuchet MS" w:hAnsi="Trebuchet MS"/>
        </w:rPr>
        <w:t>2de</w:t>
      </w:r>
      <w:r>
        <w:rPr>
          <w:rFonts w:ascii="Trebuchet MS" w:hAnsi="Trebuchet MS"/>
        </w:rPr>
        <w:t xml:space="preserve"> GA</w:t>
      </w:r>
      <w:r w:rsidR="002A6C03">
        <w:rPr>
          <w:rFonts w:ascii="Trebuchet MS" w:hAnsi="Trebuchet MS"/>
        </w:rPr>
        <w:t xml:space="preserve">, </w:t>
      </w:r>
      <w:r w:rsidR="00F92172">
        <w:rPr>
          <w:rFonts w:ascii="Trebuchet MS" w:hAnsi="Trebuchet MS"/>
        </w:rPr>
        <w:t>découverte du droit au travers de vidéos et doc</w:t>
      </w:r>
      <w:r w:rsidR="00F92172">
        <w:rPr>
          <w:rFonts w:ascii="Trebuchet MS" w:hAnsi="Trebuchet MS"/>
        </w:rPr>
        <w:t>u</w:t>
      </w:r>
      <w:r w:rsidR="00F92172">
        <w:rPr>
          <w:rFonts w:ascii="Trebuchet MS" w:hAnsi="Trebuchet MS"/>
        </w:rPr>
        <w:t>ments. Analyse et construction du cours avec les élèves tout en découvrant et manipulant Powe</w:t>
      </w:r>
      <w:r w:rsidR="00F92172">
        <w:rPr>
          <w:rFonts w:ascii="Trebuchet MS" w:hAnsi="Trebuchet MS"/>
        </w:rPr>
        <w:t>r</w:t>
      </w:r>
      <w:r w:rsidR="00F92172">
        <w:rPr>
          <w:rFonts w:ascii="Trebuchet MS" w:hAnsi="Trebuchet MS"/>
        </w:rPr>
        <w:t>point. Travail sur l’autonomie et l’exploitation de documents</w:t>
      </w:r>
      <w:r w:rsidR="0020265E">
        <w:rPr>
          <w:rFonts w:ascii="Trebuchet MS" w:hAnsi="Trebuchet MS"/>
        </w:rPr>
        <w:t>.</w:t>
      </w:r>
    </w:p>
    <w:p w:rsidR="00EC148F" w:rsidRDefault="003648C5">
      <w:pPr>
        <w:rPr>
          <w:rFonts w:ascii="Trebuchet MS" w:hAnsi="Trebuchet MS"/>
        </w:rPr>
      </w:pPr>
      <w:r w:rsidRPr="00EC148F">
        <w:rPr>
          <w:rFonts w:ascii="Trebuchet MS" w:hAnsi="Trebuchet MS"/>
          <w:u w:val="single"/>
        </w:rPr>
        <w:t>Contexte matériel</w:t>
      </w:r>
      <w:r>
        <w:rPr>
          <w:rFonts w:ascii="Trebuchet MS" w:hAnsi="Trebuchet MS"/>
        </w:rPr>
        <w:t> : Salle informatique en réseau équipée du pack office. Prévoir des casques audio. Dossier pédagogique sur le réseau à récupérer par les élèves.</w:t>
      </w:r>
      <w:r w:rsidR="002A6C03">
        <w:rPr>
          <w:rFonts w:ascii="Trebuchet MS" w:hAnsi="Trebuchet MS"/>
        </w:rPr>
        <w:t xml:space="preserve"> </w:t>
      </w:r>
    </w:p>
    <w:p w:rsidR="000900D0" w:rsidRDefault="00594003">
      <w:pPr>
        <w:rPr>
          <w:rFonts w:ascii="Trebuchet MS" w:hAnsi="Trebuchet MS"/>
        </w:rPr>
      </w:pPr>
      <w:r w:rsidRPr="00EC148F">
        <w:rPr>
          <w:rFonts w:ascii="Trebuchet MS" w:hAnsi="Trebuchet MS"/>
          <w:b/>
        </w:rPr>
        <w:t>ATTENTION</w:t>
      </w:r>
      <w:r>
        <w:rPr>
          <w:rFonts w:ascii="Trebuchet MS" w:hAnsi="Trebuchet MS"/>
        </w:rPr>
        <w:t> : Bien activer les macros afin d’exploiter le diaporama.</w:t>
      </w:r>
    </w:p>
    <w:p w:rsidR="000900D0" w:rsidRPr="00C75162" w:rsidRDefault="000900D0">
      <w:pPr>
        <w:rPr>
          <w:rFonts w:ascii="Trebuchet MS" w:hAnsi="Trebuchet MS"/>
        </w:rPr>
      </w:pPr>
    </w:p>
    <w:p w:rsidR="009C7B2D" w:rsidRDefault="008A218B" w:rsidP="00C75162">
      <w:pPr>
        <w:shd w:val="clear" w:color="auto" w:fill="FDE9D9" w:themeFill="accent6" w:themeFillTint="33"/>
        <w:jc w:val="center"/>
        <w:rPr>
          <w:rFonts w:ascii="Trebuchet MS" w:hAnsi="Trebuchet MS"/>
          <w:b/>
          <w:color w:val="984806" w:themeColor="accent6" w:themeShade="80"/>
          <w:sz w:val="48"/>
          <w:szCs w:val="48"/>
        </w:rPr>
      </w:pPr>
      <w:r>
        <w:rPr>
          <w:rFonts w:ascii="Trebuchet MS" w:hAnsi="Trebuchet MS"/>
          <w:b/>
          <w:color w:val="984806" w:themeColor="accent6" w:themeShade="80"/>
          <w:sz w:val="48"/>
          <w:szCs w:val="48"/>
        </w:rPr>
        <w:t>EXPLOITATION</w:t>
      </w:r>
    </w:p>
    <w:p w:rsidR="00EC148F" w:rsidRPr="00B148ED" w:rsidRDefault="00EC148F" w:rsidP="002A6C03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1. </w:t>
      </w:r>
      <w:r w:rsidR="00B148ED">
        <w:rPr>
          <w:rFonts w:ascii="Trebuchet MS" w:hAnsi="Trebuchet MS"/>
          <w:b/>
        </w:rPr>
        <w:t xml:space="preserve">Le cours élève </w:t>
      </w:r>
      <w:r w:rsidR="00B148ED" w:rsidRPr="00B148ED">
        <w:rPr>
          <w:rFonts w:ascii="Trebuchet MS" w:hAnsi="Trebuchet MS"/>
        </w:rPr>
        <w:t>est sous format « </w:t>
      </w:r>
      <w:proofErr w:type="spellStart"/>
      <w:r w:rsidR="00B148ED" w:rsidRPr="00B148ED">
        <w:rPr>
          <w:rFonts w:ascii="Trebuchet MS" w:hAnsi="Trebuchet MS"/>
        </w:rPr>
        <w:t>pptx</w:t>
      </w:r>
      <w:proofErr w:type="spellEnd"/>
      <w:r w:rsidR="00B148ED" w:rsidRPr="00B148ED">
        <w:rPr>
          <w:rFonts w:ascii="Trebuchet MS" w:hAnsi="Trebuchet MS"/>
        </w:rPr>
        <w:t> », si vous souhaitez l’imprimer c’est possible, sinon, les élèves peuvent compléter leur cour</w:t>
      </w:r>
      <w:r w:rsidR="00B148ED">
        <w:rPr>
          <w:rFonts w:ascii="Trebuchet MS" w:hAnsi="Trebuchet MS"/>
        </w:rPr>
        <w:t>s</w:t>
      </w:r>
      <w:r w:rsidR="00B148ED" w:rsidRPr="00B148ED">
        <w:rPr>
          <w:rFonts w:ascii="Trebuchet MS" w:hAnsi="Trebuchet MS"/>
        </w:rPr>
        <w:t xml:space="preserve"> directement sur le fichier.</w:t>
      </w:r>
    </w:p>
    <w:p w:rsidR="00B148ED" w:rsidRPr="00B148ED" w:rsidRDefault="00B148ED" w:rsidP="002A6C03">
      <w:pPr>
        <w:rPr>
          <w:rFonts w:ascii="Trebuchet MS" w:hAnsi="Trebuchet MS"/>
        </w:rPr>
      </w:pPr>
      <w:r w:rsidRPr="00B148ED">
        <w:rPr>
          <w:rFonts w:ascii="Trebuchet MS" w:hAnsi="Trebuchet MS"/>
        </w:rPr>
        <w:t>P</w:t>
      </w:r>
      <w:r>
        <w:rPr>
          <w:rFonts w:ascii="Trebuchet MS" w:hAnsi="Trebuchet MS"/>
        </w:rPr>
        <w:t>our cela, récupérer le fichier « </w:t>
      </w:r>
      <w:r w:rsidRPr="00B148ED">
        <w:rPr>
          <w:rFonts w:ascii="Trebuchet MS" w:hAnsi="Trebuchet MS"/>
        </w:rPr>
        <w:t>La place du droit.pptx » sur le réseau et copier</w:t>
      </w:r>
      <w:r>
        <w:rPr>
          <w:rFonts w:ascii="Trebuchet MS" w:hAnsi="Trebuchet MS"/>
        </w:rPr>
        <w:t xml:space="preserve"> dans</w:t>
      </w:r>
      <w:r w:rsidRPr="00B148ED">
        <w:rPr>
          <w:rFonts w:ascii="Trebuchet MS" w:hAnsi="Trebuchet MS"/>
        </w:rPr>
        <w:t xml:space="preserve"> l’environnement de l’élève (</w:t>
      </w:r>
      <w:r>
        <w:rPr>
          <w:rFonts w:ascii="Trebuchet MS" w:hAnsi="Trebuchet MS"/>
        </w:rPr>
        <w:t xml:space="preserve">+ </w:t>
      </w:r>
      <w:r w:rsidRPr="00B148ED">
        <w:rPr>
          <w:rFonts w:ascii="Trebuchet MS" w:hAnsi="Trebuchet MS"/>
        </w:rPr>
        <w:t>ajouter son nom).</w:t>
      </w:r>
    </w:p>
    <w:p w:rsidR="00B148ED" w:rsidRPr="00B148ED" w:rsidRDefault="00B148ED" w:rsidP="002A6C03">
      <w:pPr>
        <w:rPr>
          <w:rFonts w:ascii="Trebuchet MS" w:hAnsi="Trebuchet MS"/>
        </w:rPr>
      </w:pPr>
      <w:r w:rsidRPr="00B148ED">
        <w:rPr>
          <w:rFonts w:ascii="Trebuchet MS" w:hAnsi="Trebuchet MS"/>
        </w:rPr>
        <w:t>Pour compléter le cour</w:t>
      </w:r>
      <w:r>
        <w:rPr>
          <w:rFonts w:ascii="Trebuchet MS" w:hAnsi="Trebuchet MS"/>
        </w:rPr>
        <w:t>s</w:t>
      </w:r>
      <w:r w:rsidRPr="00B148ED">
        <w:rPr>
          <w:rFonts w:ascii="Trebuchet MS" w:hAnsi="Trebuchet MS"/>
        </w:rPr>
        <w:t>, il faut lancer le diaporama et activer les macro</w:t>
      </w:r>
      <w:r>
        <w:rPr>
          <w:rFonts w:ascii="Trebuchet MS" w:hAnsi="Trebuchet MS"/>
        </w:rPr>
        <w:t>s</w:t>
      </w:r>
      <w:r w:rsidRPr="00B148ED">
        <w:rPr>
          <w:rFonts w:ascii="Trebuchet MS" w:hAnsi="Trebuchet MS"/>
        </w:rPr>
        <w:t>.</w:t>
      </w:r>
    </w:p>
    <w:p w:rsidR="00B148ED" w:rsidRPr="00B148ED" w:rsidRDefault="00B148ED" w:rsidP="002A6C03">
      <w:pPr>
        <w:rPr>
          <w:rFonts w:ascii="Trebuchet MS" w:hAnsi="Trebuchet MS"/>
        </w:rPr>
      </w:pPr>
      <w:r w:rsidRPr="00B148ED">
        <w:rPr>
          <w:rFonts w:ascii="Trebuchet MS" w:hAnsi="Trebuchet MS"/>
        </w:rPr>
        <w:t xml:space="preserve">A la fin, possibilité d’imprimer le cours ou de le garder sur fichier info sur clé </w:t>
      </w:r>
      <w:proofErr w:type="spellStart"/>
      <w:r w:rsidRPr="00B148ED">
        <w:rPr>
          <w:rFonts w:ascii="Trebuchet MS" w:hAnsi="Trebuchet MS"/>
        </w:rPr>
        <w:t>usb</w:t>
      </w:r>
      <w:proofErr w:type="spellEnd"/>
      <w:r w:rsidRPr="00B148ED">
        <w:rPr>
          <w:rFonts w:ascii="Trebuchet MS" w:hAnsi="Trebuchet MS"/>
        </w:rPr>
        <w:t>.</w:t>
      </w:r>
    </w:p>
    <w:p w:rsidR="00B148ED" w:rsidRPr="00B148ED" w:rsidRDefault="00B148ED" w:rsidP="00B148ED">
      <w:pPr>
        <w:spacing w:line="240" w:lineRule="auto"/>
        <w:rPr>
          <w:rFonts w:ascii="Trebuchet MS" w:hAnsi="Trebuchet MS"/>
          <w:sz w:val="16"/>
          <w:szCs w:val="16"/>
        </w:rPr>
      </w:pPr>
    </w:p>
    <w:p w:rsidR="00EC148F" w:rsidRDefault="00EC148F" w:rsidP="002A6C03">
      <w:pPr>
        <w:rPr>
          <w:rFonts w:ascii="Trebuchet MS" w:hAnsi="Trebuchet MS"/>
          <w:b/>
        </w:rPr>
      </w:pPr>
      <w:r w:rsidRPr="00B148ED">
        <w:rPr>
          <w:rFonts w:ascii="Trebuchet MS" w:hAnsi="Trebuchet MS"/>
          <w:b/>
        </w:rPr>
        <w:t>Ce cours sert de synthèse, il se complète au fur et à mesure des activités réalisées.</w:t>
      </w:r>
    </w:p>
    <w:p w:rsidR="00B148ED" w:rsidRPr="00B148ED" w:rsidRDefault="00B148ED" w:rsidP="00B148ED">
      <w:pPr>
        <w:spacing w:line="240" w:lineRule="auto"/>
        <w:rPr>
          <w:rFonts w:ascii="Trebuchet MS" w:hAnsi="Trebuchet MS"/>
          <w:b/>
          <w:sz w:val="16"/>
          <w:szCs w:val="16"/>
        </w:rPr>
      </w:pPr>
    </w:p>
    <w:p w:rsidR="002A6C03" w:rsidRDefault="00EC148F" w:rsidP="002A6C0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2. </w:t>
      </w:r>
      <w:r w:rsidR="002A6C03">
        <w:rPr>
          <w:rFonts w:ascii="Trebuchet MS" w:hAnsi="Trebuchet MS"/>
          <w:b/>
        </w:rPr>
        <w:t xml:space="preserve">LANCEMENT </w:t>
      </w:r>
      <w:proofErr w:type="gramStart"/>
      <w:r w:rsidR="00B148ED">
        <w:rPr>
          <w:rFonts w:ascii="Trebuchet MS" w:hAnsi="Trebuchet MS"/>
          <w:b/>
        </w:rPr>
        <w:t>cours</w:t>
      </w:r>
      <w:proofErr w:type="gramEnd"/>
      <w:r w:rsidR="00B148ED">
        <w:rPr>
          <w:rFonts w:ascii="Trebuchet MS" w:hAnsi="Trebuchet MS"/>
          <w:b/>
        </w:rPr>
        <w:t xml:space="preserve"> profs </w:t>
      </w:r>
      <w:r>
        <w:rPr>
          <w:rFonts w:ascii="Trebuchet MS" w:hAnsi="Trebuchet MS"/>
          <w:b/>
        </w:rPr>
        <w:t xml:space="preserve"> « les contrats de travail  prof</w:t>
      </w:r>
      <w:r w:rsidR="00B148ED">
        <w:rPr>
          <w:rFonts w:ascii="Trebuchet MS" w:hAnsi="Trebuchet MS"/>
          <w:b/>
        </w:rPr>
        <w:t>.pptx»</w:t>
      </w:r>
    </w:p>
    <w:p w:rsidR="002A6C03" w:rsidRDefault="002A6C03" w:rsidP="002A6C03">
      <w:pPr>
        <w:pStyle w:val="Paragraphedeliste"/>
        <w:numPr>
          <w:ilvl w:val="0"/>
          <w:numId w:val="12"/>
        </w:numPr>
        <w:rPr>
          <w:rFonts w:ascii="Trebuchet MS" w:hAnsi="Trebuchet MS"/>
        </w:rPr>
      </w:pPr>
      <w:r w:rsidRPr="006C68AE">
        <w:rPr>
          <w:rFonts w:ascii="Trebuchet MS" w:hAnsi="Trebuchet MS"/>
        </w:rPr>
        <w:t xml:space="preserve">Présenter le travail dans son intégralité aux élèves : </w:t>
      </w:r>
      <w:r w:rsidR="00EC148F" w:rsidRPr="006C68AE">
        <w:rPr>
          <w:rFonts w:ascii="Trebuchet MS" w:hAnsi="Trebuchet MS"/>
          <w:highlight w:val="yellow"/>
        </w:rPr>
        <w:t>Diapo 1 et 2</w:t>
      </w:r>
    </w:p>
    <w:p w:rsidR="00DB3603" w:rsidRPr="006C68AE" w:rsidRDefault="00DB3603" w:rsidP="00DB3603">
      <w:pPr>
        <w:pStyle w:val="Paragraphedeliste"/>
        <w:rPr>
          <w:rFonts w:ascii="Trebuchet MS" w:hAnsi="Trebuchet MS"/>
        </w:rPr>
      </w:pPr>
    </w:p>
    <w:p w:rsidR="002A6C03" w:rsidRDefault="00EC148F" w:rsidP="00EC148F">
      <w:pPr>
        <w:rPr>
          <w:rFonts w:ascii="Trebuchet MS" w:hAnsi="Trebuchet MS"/>
          <w:b/>
        </w:rPr>
      </w:pPr>
      <w:r w:rsidRPr="00EC148F">
        <w:rPr>
          <w:rFonts w:ascii="Trebuchet MS" w:hAnsi="Trebuchet MS"/>
          <w:b/>
        </w:rPr>
        <w:t xml:space="preserve">3.  </w:t>
      </w:r>
      <w:r w:rsidR="00B148ED">
        <w:rPr>
          <w:rFonts w:ascii="Trebuchet MS" w:hAnsi="Trebuchet MS"/>
          <w:b/>
        </w:rPr>
        <w:t>QU’EST-CE QUE LE DROIT</w:t>
      </w:r>
    </w:p>
    <w:p w:rsidR="00B148ED" w:rsidRPr="0032187C" w:rsidRDefault="00B148ED" w:rsidP="00B148ED">
      <w:pPr>
        <w:rPr>
          <w:rFonts w:ascii="Trebuchet MS" w:hAnsi="Trebuchet MS"/>
          <w:b/>
        </w:rPr>
      </w:pPr>
      <w:r w:rsidRPr="0032187C">
        <w:rPr>
          <w:rFonts w:ascii="Trebuchet MS" w:hAnsi="Trebuchet MS"/>
          <w:b/>
          <w:highlight w:val="cyan"/>
        </w:rPr>
        <w:t>Application TP1</w:t>
      </w:r>
      <w:r w:rsidRPr="0032187C">
        <w:rPr>
          <w:rFonts w:ascii="Trebuchet MS" w:hAnsi="Trebuchet MS"/>
          <w:b/>
        </w:rPr>
        <w:t xml:space="preserve"> </w:t>
      </w:r>
    </w:p>
    <w:p w:rsidR="00B148ED" w:rsidRPr="006A1543" w:rsidRDefault="00B148ED" w:rsidP="00B148ED">
      <w:pPr>
        <w:rPr>
          <w:rFonts w:ascii="Trebuchet MS" w:hAnsi="Trebuchet MS"/>
        </w:rPr>
      </w:pPr>
      <w:r w:rsidRPr="006A1543">
        <w:rPr>
          <w:rFonts w:ascii="Trebuchet MS" w:hAnsi="Trebuchet MS"/>
        </w:rPr>
        <w:t>(Cliquer sur TP1 : le PowerPoint TP1 pro</w:t>
      </w:r>
      <w:r w:rsidR="00DB3603">
        <w:rPr>
          <w:rFonts w:ascii="Trebuchet MS" w:hAnsi="Trebuchet MS"/>
        </w:rPr>
        <w:t>f</w:t>
      </w:r>
      <w:r w:rsidRPr="006A1543">
        <w:rPr>
          <w:rFonts w:ascii="Trebuchet MS" w:hAnsi="Trebuchet MS"/>
        </w:rPr>
        <w:t xml:space="preserve"> va s’ouvrir)</w:t>
      </w:r>
    </w:p>
    <w:p w:rsidR="00B148ED" w:rsidRDefault="00B148ED" w:rsidP="00B148ED">
      <w:pPr>
        <w:rPr>
          <w:rFonts w:ascii="Trebuchet MS" w:hAnsi="Trebuchet MS"/>
          <w:b/>
          <w:u w:val="single"/>
        </w:rPr>
      </w:pPr>
      <w:r w:rsidRPr="006A1543">
        <w:rPr>
          <w:rFonts w:ascii="Trebuchet MS" w:hAnsi="Trebuchet MS"/>
          <w:b/>
          <w:u w:val="single"/>
        </w:rPr>
        <w:t>Consignes élèves :</w:t>
      </w:r>
    </w:p>
    <w:p w:rsidR="00B148ED" w:rsidRDefault="00B148ED" w:rsidP="00B148ED">
      <w:pPr>
        <w:rPr>
          <w:rFonts w:ascii="Trebuchet MS" w:hAnsi="Trebuchet MS"/>
        </w:rPr>
      </w:pPr>
      <w:r>
        <w:rPr>
          <w:rFonts w:ascii="Trebuchet MS" w:hAnsi="Trebuchet MS"/>
        </w:rPr>
        <w:t>Les élèves vont copier le fichier « TP1.pptx » sur le réseau et le coller dans son environnement en ajoutant son nom.</w:t>
      </w:r>
    </w:p>
    <w:p w:rsidR="00B148ED" w:rsidRDefault="00B148ED" w:rsidP="00B148ED">
      <w:pPr>
        <w:rPr>
          <w:rFonts w:ascii="Trebuchet MS" w:hAnsi="Trebuchet MS"/>
        </w:rPr>
      </w:pPr>
      <w:r>
        <w:rPr>
          <w:rFonts w:ascii="Trebuchet MS" w:hAnsi="Trebuchet MS"/>
        </w:rPr>
        <w:t>Ouvrir le fichier et faire le travail demandé sur PowerPoint</w:t>
      </w:r>
    </w:p>
    <w:p w:rsidR="00B148ED" w:rsidRDefault="00B148ED" w:rsidP="00B148E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Une fois la correction effectuée, imprimer ou </w:t>
      </w:r>
      <w:r w:rsidR="00DB3603">
        <w:rPr>
          <w:rFonts w:ascii="Trebuchet MS" w:hAnsi="Trebuchet MS"/>
        </w:rPr>
        <w:t>enregistrer le travail sur clé USB</w:t>
      </w:r>
    </w:p>
    <w:p w:rsidR="00DB3603" w:rsidRDefault="00DB3603" w:rsidP="00B148ED">
      <w:pPr>
        <w:rPr>
          <w:rFonts w:ascii="Trebuchet MS" w:hAnsi="Trebuchet MS"/>
          <w:b/>
          <w:u w:val="single"/>
        </w:rPr>
      </w:pPr>
    </w:p>
    <w:p w:rsidR="00DB3603" w:rsidRDefault="00DB3603" w:rsidP="00B148ED">
      <w:pPr>
        <w:rPr>
          <w:rFonts w:ascii="Trebuchet MS" w:hAnsi="Trebuchet MS"/>
          <w:b/>
          <w:u w:val="single"/>
        </w:rPr>
      </w:pPr>
    </w:p>
    <w:p w:rsidR="00B148ED" w:rsidRDefault="00B148ED" w:rsidP="00B148ED">
      <w:pPr>
        <w:rPr>
          <w:rFonts w:ascii="Trebuchet MS" w:hAnsi="Trebuchet MS"/>
          <w:b/>
          <w:u w:val="single"/>
        </w:rPr>
      </w:pPr>
      <w:r w:rsidRPr="006A1543">
        <w:rPr>
          <w:rFonts w:ascii="Trebuchet MS" w:hAnsi="Trebuchet MS"/>
          <w:b/>
          <w:u w:val="single"/>
        </w:rPr>
        <w:lastRenderedPageBreak/>
        <w:t xml:space="preserve">Consignes </w:t>
      </w:r>
      <w:r>
        <w:rPr>
          <w:rFonts w:ascii="Trebuchet MS" w:hAnsi="Trebuchet MS"/>
          <w:b/>
          <w:u w:val="single"/>
        </w:rPr>
        <w:t xml:space="preserve">prof </w:t>
      </w:r>
      <w:r w:rsidRPr="006A1543">
        <w:rPr>
          <w:rFonts w:ascii="Trebuchet MS" w:hAnsi="Trebuchet MS"/>
          <w:b/>
          <w:u w:val="single"/>
        </w:rPr>
        <w:t>:</w:t>
      </w:r>
    </w:p>
    <w:p w:rsidR="00B148ED" w:rsidRDefault="00B148ED" w:rsidP="00B148ED">
      <w:pPr>
        <w:rPr>
          <w:rFonts w:ascii="Trebuchet MS" w:hAnsi="Trebuchet MS"/>
        </w:rPr>
      </w:pPr>
      <w:r w:rsidRPr="006A1543">
        <w:rPr>
          <w:rFonts w:ascii="Trebuchet MS" w:hAnsi="Trebuchet MS"/>
          <w:b/>
        </w:rPr>
        <w:t>Expliquer l’exercice à l’aide du diaporama du TP1</w:t>
      </w:r>
      <w:r w:rsidR="00DB3603">
        <w:rPr>
          <w:rFonts w:ascii="Trebuchet MS" w:hAnsi="Trebuchet MS"/>
          <w:b/>
        </w:rPr>
        <w:t xml:space="preserve"> prof</w:t>
      </w:r>
      <w:r w:rsidR="00DB3603">
        <w:rPr>
          <w:rFonts w:ascii="Trebuchet MS" w:hAnsi="Trebuchet MS"/>
        </w:rPr>
        <w:t> </w:t>
      </w:r>
    </w:p>
    <w:p w:rsidR="00DB3603" w:rsidRDefault="00DB3603" w:rsidP="00B148ED">
      <w:pPr>
        <w:rPr>
          <w:rFonts w:ascii="Trebuchet MS" w:hAnsi="Trebuchet MS"/>
        </w:rPr>
      </w:pPr>
      <w:r>
        <w:rPr>
          <w:rFonts w:ascii="Trebuchet MS" w:hAnsi="Trebuchet MS"/>
        </w:rPr>
        <w:t>Les élèves doivent lancer le diaporama et activer les macros</w:t>
      </w:r>
    </w:p>
    <w:p w:rsidR="00B148ED" w:rsidRDefault="00DB3603" w:rsidP="00B148ED">
      <w:pPr>
        <w:rPr>
          <w:rFonts w:ascii="Trebuchet MS" w:hAnsi="Trebuchet MS"/>
        </w:rPr>
      </w:pPr>
      <w:r>
        <w:rPr>
          <w:rFonts w:ascii="Trebuchet MS" w:hAnsi="Trebuchet MS"/>
        </w:rPr>
        <w:t>Répondre aux différentes questions à l’aide des documents 1 à 8 (diapo 8 à 10)</w:t>
      </w:r>
    </w:p>
    <w:p w:rsidR="00B148ED" w:rsidRDefault="00B148ED" w:rsidP="00B148ED">
      <w:pPr>
        <w:pStyle w:val="Paragraphedeliste"/>
        <w:rPr>
          <w:rFonts w:ascii="Trebuchet MS" w:hAnsi="Trebuchet MS"/>
        </w:rPr>
      </w:pPr>
    </w:p>
    <w:p w:rsidR="00B148ED" w:rsidRDefault="00B148ED" w:rsidP="00B148ED">
      <w:pPr>
        <w:pStyle w:val="Paragraphedeliste"/>
        <w:numPr>
          <w:ilvl w:val="0"/>
          <w:numId w:val="21"/>
        </w:numPr>
        <w:rPr>
          <w:rFonts w:ascii="Trebuchet MS" w:hAnsi="Trebuchet MS"/>
          <w:b/>
        </w:rPr>
      </w:pPr>
      <w:r w:rsidRPr="006A1543">
        <w:rPr>
          <w:rFonts w:ascii="Trebuchet MS" w:hAnsi="Trebuchet MS"/>
          <w:b/>
        </w:rPr>
        <w:t>Laisser les élèves travailler en autonomie</w:t>
      </w:r>
    </w:p>
    <w:p w:rsidR="00B148ED" w:rsidRPr="006A1543" w:rsidRDefault="00B148ED" w:rsidP="00B148ED">
      <w:pPr>
        <w:pStyle w:val="Paragraphedeliste"/>
        <w:rPr>
          <w:rFonts w:ascii="Trebuchet MS" w:hAnsi="Trebuchet MS"/>
          <w:b/>
        </w:rPr>
      </w:pPr>
    </w:p>
    <w:p w:rsidR="00B148ED" w:rsidRPr="006A1543" w:rsidRDefault="00B148ED" w:rsidP="00B148ED">
      <w:pPr>
        <w:pStyle w:val="Paragraphedeliste"/>
        <w:numPr>
          <w:ilvl w:val="0"/>
          <w:numId w:val="21"/>
        </w:numPr>
        <w:rPr>
          <w:rFonts w:ascii="Trebuchet MS" w:hAnsi="Trebuchet MS"/>
          <w:b/>
        </w:rPr>
      </w:pPr>
      <w:r w:rsidRPr="006A1543">
        <w:rPr>
          <w:rFonts w:ascii="Trebuchet MS" w:hAnsi="Trebuchet MS"/>
          <w:b/>
        </w:rPr>
        <w:t>Effectuer la correction à l’aide du fichier PowerPoint « T</w:t>
      </w:r>
      <w:r>
        <w:rPr>
          <w:rFonts w:ascii="Trebuchet MS" w:hAnsi="Trebuchet MS"/>
          <w:b/>
        </w:rPr>
        <w:t>P</w:t>
      </w:r>
      <w:r w:rsidRPr="006A1543">
        <w:rPr>
          <w:rFonts w:ascii="Trebuchet MS" w:hAnsi="Trebuchet MS"/>
          <w:b/>
        </w:rPr>
        <w:t>1 cor » qui est déjà ouvert.</w:t>
      </w:r>
    </w:p>
    <w:p w:rsidR="00DB3603" w:rsidRDefault="00DB3603" w:rsidP="00B148ED">
      <w:pPr>
        <w:rPr>
          <w:rFonts w:ascii="Trebuchet MS" w:hAnsi="Trebuchet MS"/>
          <w:b/>
          <w:color w:val="FF0000"/>
        </w:rPr>
      </w:pPr>
    </w:p>
    <w:p w:rsidR="00B148ED" w:rsidRPr="005E5C78" w:rsidRDefault="00B148ED" w:rsidP="00B148ED">
      <w:pPr>
        <w:rPr>
          <w:rFonts w:ascii="Trebuchet MS" w:hAnsi="Trebuchet MS"/>
        </w:rPr>
      </w:pPr>
      <w:r w:rsidRPr="0032187C">
        <w:rPr>
          <w:rFonts w:ascii="Trebuchet MS" w:hAnsi="Trebuchet MS"/>
          <w:b/>
          <w:color w:val="FF0000"/>
        </w:rPr>
        <w:t>Compléter le cours :</w:t>
      </w:r>
      <w:r w:rsidR="00DB3603">
        <w:rPr>
          <w:rFonts w:ascii="Trebuchet MS" w:hAnsi="Trebuchet MS"/>
          <w:b/>
          <w:color w:val="FF0000"/>
        </w:rPr>
        <w:t xml:space="preserve"> </w:t>
      </w:r>
      <w:r w:rsidRPr="00DB3603">
        <w:rPr>
          <w:rFonts w:ascii="Trebuchet MS" w:hAnsi="Trebuchet MS"/>
          <w:highlight w:val="yellow"/>
        </w:rPr>
        <w:t xml:space="preserve">Diapo </w:t>
      </w:r>
      <w:r w:rsidR="00DB3603" w:rsidRPr="00DB3603">
        <w:rPr>
          <w:rFonts w:ascii="Trebuchet MS" w:hAnsi="Trebuchet MS"/>
          <w:highlight w:val="yellow"/>
        </w:rPr>
        <w:t>3-4</w:t>
      </w:r>
      <w:r>
        <w:rPr>
          <w:rFonts w:ascii="Trebuchet MS" w:hAnsi="Trebuchet MS"/>
        </w:rPr>
        <w:t xml:space="preserve"> </w:t>
      </w:r>
    </w:p>
    <w:p w:rsidR="00B148ED" w:rsidRPr="00EC148F" w:rsidRDefault="00B148ED" w:rsidP="00EC148F">
      <w:pPr>
        <w:rPr>
          <w:rFonts w:ascii="Trebuchet MS" w:hAnsi="Trebuchet MS"/>
          <w:b/>
        </w:rPr>
      </w:pPr>
    </w:p>
    <w:p w:rsidR="006C68AE" w:rsidRPr="00EC148F" w:rsidRDefault="006C68AE" w:rsidP="006C68A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4</w:t>
      </w:r>
      <w:r w:rsidRPr="00EC148F">
        <w:rPr>
          <w:rFonts w:ascii="Trebuchet MS" w:hAnsi="Trebuchet MS"/>
          <w:b/>
        </w:rPr>
        <w:t xml:space="preserve">. </w:t>
      </w:r>
      <w:r w:rsidR="004C2C35" w:rsidRPr="00EC148F">
        <w:rPr>
          <w:rFonts w:ascii="Trebuchet MS" w:hAnsi="Trebuchet MS"/>
          <w:b/>
        </w:rPr>
        <w:t xml:space="preserve"> </w:t>
      </w:r>
      <w:r w:rsidR="00DB3603" w:rsidRPr="00DB3603">
        <w:rPr>
          <w:rFonts w:ascii="Trebuchet MS" w:hAnsi="Trebuchet MS"/>
          <w:b/>
        </w:rPr>
        <w:t>LES DROITS DE L’HOMME ET LES LIBERTÉS FONDAMENTALES </w:t>
      </w:r>
      <w:r>
        <w:rPr>
          <w:rFonts w:ascii="Trebuchet MS" w:hAnsi="Trebuchet MS"/>
          <w:b/>
        </w:rPr>
        <w:t xml:space="preserve">: </w:t>
      </w:r>
      <w:r w:rsidRPr="00DB3603">
        <w:rPr>
          <w:rFonts w:ascii="Trebuchet MS" w:hAnsi="Trebuchet MS"/>
          <w:highlight w:val="yellow"/>
        </w:rPr>
        <w:t xml:space="preserve">Diapo </w:t>
      </w:r>
      <w:r w:rsidR="00DB3603" w:rsidRPr="00DB3603">
        <w:rPr>
          <w:rFonts w:ascii="Trebuchet MS" w:hAnsi="Trebuchet MS"/>
          <w:highlight w:val="yellow"/>
        </w:rPr>
        <w:t>5</w:t>
      </w:r>
    </w:p>
    <w:p w:rsidR="006A1543" w:rsidRPr="0032187C" w:rsidRDefault="00DB3603" w:rsidP="006A1543">
      <w:pPr>
        <w:rPr>
          <w:rFonts w:ascii="Trebuchet MS" w:hAnsi="Trebuchet MS"/>
          <w:b/>
        </w:rPr>
      </w:pPr>
      <w:r>
        <w:rPr>
          <w:rFonts w:ascii="Trebuchet MS" w:hAnsi="Trebuchet MS"/>
          <w:b/>
          <w:highlight w:val="cyan"/>
        </w:rPr>
        <w:t>Application</w:t>
      </w:r>
      <w:r w:rsidRPr="00DB3603">
        <w:rPr>
          <w:rFonts w:ascii="Trebuchet MS" w:hAnsi="Trebuchet MS"/>
          <w:b/>
          <w:highlight w:val="cyan"/>
        </w:rPr>
        <w:t> TP2</w:t>
      </w:r>
    </w:p>
    <w:p w:rsidR="006C68AE" w:rsidRPr="006A1543" w:rsidRDefault="00DB3603" w:rsidP="006A1543">
      <w:pPr>
        <w:rPr>
          <w:rFonts w:ascii="Trebuchet MS" w:hAnsi="Trebuchet MS"/>
        </w:rPr>
      </w:pPr>
      <w:r>
        <w:rPr>
          <w:rFonts w:ascii="Trebuchet MS" w:hAnsi="Trebuchet MS"/>
        </w:rPr>
        <w:t>(Cliquer sur TP2 : le PowerPoint TP2</w:t>
      </w:r>
      <w:r w:rsidR="006A1543" w:rsidRPr="006A1543">
        <w:rPr>
          <w:rFonts w:ascii="Trebuchet MS" w:hAnsi="Trebuchet MS"/>
        </w:rPr>
        <w:t xml:space="preserve"> pro</w:t>
      </w:r>
      <w:r>
        <w:rPr>
          <w:rFonts w:ascii="Trebuchet MS" w:hAnsi="Trebuchet MS"/>
        </w:rPr>
        <w:t>f</w:t>
      </w:r>
      <w:r w:rsidR="006A1543" w:rsidRPr="006A1543">
        <w:rPr>
          <w:rFonts w:ascii="Trebuchet MS" w:hAnsi="Trebuchet MS"/>
        </w:rPr>
        <w:t xml:space="preserve"> va s’ouvrir)</w:t>
      </w:r>
    </w:p>
    <w:p w:rsidR="006A1543" w:rsidRDefault="006A1543" w:rsidP="006A1543">
      <w:pPr>
        <w:rPr>
          <w:rFonts w:ascii="Trebuchet MS" w:hAnsi="Trebuchet MS"/>
          <w:b/>
          <w:u w:val="single"/>
        </w:rPr>
      </w:pPr>
      <w:r w:rsidRPr="006A1543">
        <w:rPr>
          <w:rFonts w:ascii="Trebuchet MS" w:hAnsi="Trebuchet MS"/>
          <w:b/>
          <w:u w:val="single"/>
        </w:rPr>
        <w:t>Consignes élèves :</w:t>
      </w:r>
    </w:p>
    <w:p w:rsidR="00DB3603" w:rsidRDefault="00DB3603" w:rsidP="006A154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Distribuer le format </w:t>
      </w:r>
      <w:proofErr w:type="spellStart"/>
      <w:r>
        <w:rPr>
          <w:rFonts w:ascii="Trebuchet MS" w:hAnsi="Trebuchet MS"/>
        </w:rPr>
        <w:t>word</w:t>
      </w:r>
      <w:proofErr w:type="spellEnd"/>
      <w:r>
        <w:rPr>
          <w:rFonts w:ascii="Trebuchet MS" w:hAnsi="Trebuchet MS"/>
        </w:rPr>
        <w:t xml:space="preserve"> aux élèves </w:t>
      </w:r>
    </w:p>
    <w:p w:rsidR="00DB3603" w:rsidRDefault="00DB3603" w:rsidP="006A154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Ou </w:t>
      </w:r>
    </w:p>
    <w:p w:rsidR="006A1543" w:rsidRDefault="006A1543" w:rsidP="006A1543">
      <w:pPr>
        <w:rPr>
          <w:rFonts w:ascii="Trebuchet MS" w:hAnsi="Trebuchet MS"/>
        </w:rPr>
      </w:pPr>
      <w:r>
        <w:rPr>
          <w:rFonts w:ascii="Trebuchet MS" w:hAnsi="Trebuchet MS"/>
        </w:rPr>
        <w:t>Les élèves vont copier le fichier Word et le coller dans leur environnement</w:t>
      </w:r>
      <w:r w:rsidR="005E5C78">
        <w:rPr>
          <w:rFonts w:ascii="Trebuchet MS" w:hAnsi="Trebuchet MS"/>
        </w:rPr>
        <w:t xml:space="preserve"> en ajoutant leur nom</w:t>
      </w:r>
    </w:p>
    <w:p w:rsidR="00DB3603" w:rsidRDefault="006A1543" w:rsidP="006A154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Ouvrir le dossier et faire le travail demandé </w:t>
      </w:r>
    </w:p>
    <w:p w:rsidR="00DB3603" w:rsidRPr="007A6558" w:rsidRDefault="00DB3603" w:rsidP="007A6558">
      <w:pPr>
        <w:spacing w:line="240" w:lineRule="auto"/>
        <w:rPr>
          <w:rFonts w:ascii="Trebuchet MS" w:hAnsi="Trebuchet MS"/>
          <w:sz w:val="16"/>
          <w:szCs w:val="16"/>
        </w:rPr>
      </w:pPr>
    </w:p>
    <w:p w:rsidR="00DB3603" w:rsidRDefault="00DB3603" w:rsidP="006A1543">
      <w:pPr>
        <w:rPr>
          <w:rFonts w:ascii="Trebuchet MS" w:hAnsi="Trebuchet MS"/>
        </w:rPr>
      </w:pPr>
      <w:r w:rsidRPr="007A6558">
        <w:rPr>
          <w:rFonts w:ascii="Trebuchet MS" w:hAnsi="Trebuchet MS"/>
          <w:b/>
        </w:rPr>
        <w:t>Par groupe de 3</w:t>
      </w:r>
      <w:r>
        <w:rPr>
          <w:rFonts w:ascii="Trebuchet MS" w:hAnsi="Trebuchet MS"/>
        </w:rPr>
        <w:t xml:space="preserve"> : réalisation d’un diaporama (PowerPoint) sur les droits de l’homme à l’aide des </w:t>
      </w:r>
      <w:r w:rsidR="007A6558">
        <w:rPr>
          <w:rFonts w:ascii="Trebuchet MS" w:hAnsi="Trebuchet MS"/>
        </w:rPr>
        <w:t>documents</w:t>
      </w:r>
      <w:r>
        <w:rPr>
          <w:rFonts w:ascii="Trebuchet MS" w:hAnsi="Trebuchet MS"/>
        </w:rPr>
        <w:t xml:space="preserve"> et des vidéo fournies</w:t>
      </w:r>
    </w:p>
    <w:p w:rsidR="007A6558" w:rsidRDefault="007A6558" w:rsidP="006A1543">
      <w:pPr>
        <w:rPr>
          <w:rFonts w:ascii="Trebuchet MS" w:hAnsi="Trebuchet MS"/>
        </w:rPr>
      </w:pPr>
      <w:r>
        <w:rPr>
          <w:rFonts w:ascii="Trebuchet MS" w:hAnsi="Trebuchet MS"/>
        </w:rPr>
        <w:t>- Se répartir les recherches</w:t>
      </w:r>
    </w:p>
    <w:p w:rsidR="007A6558" w:rsidRDefault="007A6558" w:rsidP="006A1543">
      <w:pPr>
        <w:rPr>
          <w:rFonts w:ascii="Trebuchet MS" w:hAnsi="Trebuchet MS"/>
        </w:rPr>
      </w:pPr>
      <w:r>
        <w:rPr>
          <w:rFonts w:ascii="Trebuchet MS" w:hAnsi="Trebuchet MS"/>
        </w:rPr>
        <w:t>- Mettre en commun + PowerPoint</w:t>
      </w:r>
    </w:p>
    <w:p w:rsidR="007A6558" w:rsidRDefault="007A6558" w:rsidP="007A6558">
      <w:pPr>
        <w:spacing w:line="240" w:lineRule="auto"/>
        <w:rPr>
          <w:rFonts w:ascii="Trebuchet MS" w:hAnsi="Trebuchet MS"/>
        </w:rPr>
      </w:pPr>
      <w:r w:rsidRPr="007A6558">
        <w:rPr>
          <w:rFonts w:ascii="Trebuchet MS" w:hAnsi="Trebuchet MS"/>
          <w:u w:val="single"/>
        </w:rPr>
        <w:t>Temps </w:t>
      </w:r>
      <w:r>
        <w:rPr>
          <w:rFonts w:ascii="Trebuchet MS" w:hAnsi="Trebuchet MS"/>
        </w:rPr>
        <w:t>: maxi 2 x 2 h</w:t>
      </w:r>
    </w:p>
    <w:p w:rsidR="007A6558" w:rsidRDefault="007A6558" w:rsidP="006A1543">
      <w:pPr>
        <w:rPr>
          <w:rFonts w:ascii="Trebuchet MS" w:hAnsi="Trebuchet MS"/>
        </w:rPr>
      </w:pPr>
    </w:p>
    <w:p w:rsidR="006A1543" w:rsidRPr="00DB3603" w:rsidRDefault="006A1543" w:rsidP="006A1543">
      <w:pPr>
        <w:rPr>
          <w:rFonts w:ascii="Trebuchet MS" w:hAnsi="Trebuchet MS"/>
        </w:rPr>
      </w:pPr>
      <w:r w:rsidRPr="006A1543">
        <w:rPr>
          <w:rFonts w:ascii="Trebuchet MS" w:hAnsi="Trebuchet MS"/>
          <w:b/>
          <w:u w:val="single"/>
        </w:rPr>
        <w:t xml:space="preserve">Consignes </w:t>
      </w:r>
      <w:r>
        <w:rPr>
          <w:rFonts w:ascii="Trebuchet MS" w:hAnsi="Trebuchet MS"/>
          <w:b/>
          <w:u w:val="single"/>
        </w:rPr>
        <w:t xml:space="preserve">prof </w:t>
      </w:r>
      <w:r w:rsidRPr="006A1543">
        <w:rPr>
          <w:rFonts w:ascii="Trebuchet MS" w:hAnsi="Trebuchet MS"/>
          <w:b/>
          <w:u w:val="single"/>
        </w:rPr>
        <w:t>:</w:t>
      </w:r>
    </w:p>
    <w:p w:rsidR="006A1543" w:rsidRDefault="006A1543" w:rsidP="006A1543">
      <w:pPr>
        <w:rPr>
          <w:rFonts w:ascii="Trebuchet MS" w:hAnsi="Trebuchet MS"/>
        </w:rPr>
      </w:pPr>
      <w:r w:rsidRPr="006A1543">
        <w:rPr>
          <w:rFonts w:ascii="Trebuchet MS" w:hAnsi="Trebuchet MS"/>
          <w:b/>
        </w:rPr>
        <w:t>Expliquer l’exercice à l’aide du diaporama du TP</w:t>
      </w:r>
      <w:r w:rsidR="007A6558">
        <w:rPr>
          <w:rFonts w:ascii="Trebuchet MS" w:hAnsi="Trebuchet MS"/>
          <w:b/>
        </w:rPr>
        <w:t>2</w:t>
      </w:r>
      <w:r>
        <w:rPr>
          <w:rFonts w:ascii="Trebuchet MS" w:hAnsi="Trebuchet MS"/>
        </w:rPr>
        <w:t xml:space="preserve"> : </w:t>
      </w:r>
    </w:p>
    <w:p w:rsidR="006A1543" w:rsidRDefault="006A1543" w:rsidP="006A1543">
      <w:pPr>
        <w:pStyle w:val="Paragraphedeliste"/>
        <w:rPr>
          <w:rFonts w:ascii="Trebuchet MS" w:hAnsi="Trebuchet MS"/>
        </w:rPr>
      </w:pPr>
    </w:p>
    <w:p w:rsidR="006A1543" w:rsidRDefault="006A1543" w:rsidP="006A1543">
      <w:pPr>
        <w:pStyle w:val="Paragraphedeliste"/>
        <w:numPr>
          <w:ilvl w:val="0"/>
          <w:numId w:val="21"/>
        </w:numPr>
        <w:rPr>
          <w:rFonts w:ascii="Trebuchet MS" w:hAnsi="Trebuchet MS"/>
          <w:b/>
        </w:rPr>
      </w:pPr>
      <w:r w:rsidRPr="006A1543">
        <w:rPr>
          <w:rFonts w:ascii="Trebuchet MS" w:hAnsi="Trebuchet MS"/>
          <w:b/>
        </w:rPr>
        <w:t>Laisser les élèves travailler en autonomie</w:t>
      </w:r>
    </w:p>
    <w:p w:rsidR="006A1543" w:rsidRPr="006A1543" w:rsidRDefault="006A1543" w:rsidP="006A1543">
      <w:pPr>
        <w:pStyle w:val="Paragraphedeliste"/>
        <w:rPr>
          <w:rFonts w:ascii="Trebuchet MS" w:hAnsi="Trebuchet MS"/>
          <w:b/>
        </w:rPr>
      </w:pPr>
    </w:p>
    <w:p w:rsidR="006A1543" w:rsidRPr="006A1543" w:rsidRDefault="007A6558" w:rsidP="006A1543">
      <w:pPr>
        <w:pStyle w:val="Paragraphedeliste"/>
        <w:numPr>
          <w:ilvl w:val="0"/>
          <w:numId w:val="21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Présentation orale des travaux (possibilité de noté)</w:t>
      </w:r>
    </w:p>
    <w:p w:rsidR="005E5C78" w:rsidRPr="005E5C78" w:rsidRDefault="005E5C78" w:rsidP="005E5C78">
      <w:pPr>
        <w:rPr>
          <w:rFonts w:ascii="Trebuchet MS" w:hAnsi="Trebuchet MS"/>
        </w:rPr>
      </w:pPr>
      <w:r w:rsidRPr="0032187C">
        <w:rPr>
          <w:rFonts w:ascii="Trebuchet MS" w:hAnsi="Trebuchet MS"/>
          <w:b/>
          <w:color w:val="FF0000"/>
        </w:rPr>
        <w:t>Compléter le cours :</w:t>
      </w:r>
      <w:r w:rsidR="007A6558">
        <w:rPr>
          <w:rFonts w:ascii="Trebuchet MS" w:hAnsi="Trebuchet MS"/>
          <w:b/>
          <w:color w:val="FF0000"/>
        </w:rPr>
        <w:t xml:space="preserve"> </w:t>
      </w:r>
      <w:r w:rsidR="007A6558">
        <w:rPr>
          <w:rFonts w:ascii="Trebuchet MS" w:hAnsi="Trebuchet MS"/>
          <w:highlight w:val="yellow"/>
        </w:rPr>
        <w:t>Diapo 5</w:t>
      </w:r>
      <w:r w:rsidRPr="005E5C78">
        <w:rPr>
          <w:rFonts w:ascii="Trebuchet MS" w:hAnsi="Trebuchet MS"/>
          <w:highlight w:val="yellow"/>
        </w:rPr>
        <w:t xml:space="preserve"> à 9</w:t>
      </w:r>
      <w:r w:rsidR="004C2C35">
        <w:rPr>
          <w:rFonts w:ascii="Trebuchet MS" w:hAnsi="Trebuchet MS"/>
        </w:rPr>
        <w:t xml:space="preserve"> </w:t>
      </w:r>
    </w:p>
    <w:p w:rsidR="005E5C78" w:rsidRDefault="005E5C78" w:rsidP="005E5C78">
      <w:pPr>
        <w:rPr>
          <w:rFonts w:ascii="Trebuchet MS" w:hAnsi="Trebuchet MS"/>
          <w:b/>
        </w:rPr>
      </w:pPr>
    </w:p>
    <w:p w:rsidR="005E5C78" w:rsidRPr="00EC148F" w:rsidRDefault="005E5C78" w:rsidP="005E5C7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5</w:t>
      </w:r>
      <w:r w:rsidRPr="00EC148F">
        <w:rPr>
          <w:rFonts w:ascii="Trebuchet MS" w:hAnsi="Trebuchet MS"/>
          <w:b/>
        </w:rPr>
        <w:t xml:space="preserve">.  </w:t>
      </w:r>
      <w:r w:rsidR="007A6558" w:rsidRPr="007A6558">
        <w:rPr>
          <w:rFonts w:ascii="Trebuchet MS" w:hAnsi="Trebuchet MS"/>
          <w:b/>
        </w:rPr>
        <w:t>LES SOURCES DU DROIT</w:t>
      </w:r>
      <w:r>
        <w:rPr>
          <w:rFonts w:ascii="Trebuchet MS" w:hAnsi="Trebuchet MS"/>
          <w:b/>
        </w:rPr>
        <w:t xml:space="preserve">: </w:t>
      </w:r>
      <w:r w:rsidRPr="005E5C78">
        <w:rPr>
          <w:rFonts w:ascii="Trebuchet MS" w:hAnsi="Trebuchet MS"/>
          <w:highlight w:val="yellow"/>
        </w:rPr>
        <w:t>Diapo 10</w:t>
      </w:r>
    </w:p>
    <w:p w:rsidR="005E5C78" w:rsidRPr="0032187C" w:rsidRDefault="007A6558" w:rsidP="005E5C78">
      <w:pPr>
        <w:rPr>
          <w:rFonts w:ascii="Trebuchet MS" w:hAnsi="Trebuchet MS"/>
          <w:b/>
        </w:rPr>
      </w:pPr>
      <w:r>
        <w:rPr>
          <w:rFonts w:ascii="Trebuchet MS" w:hAnsi="Trebuchet MS"/>
          <w:b/>
          <w:highlight w:val="cyan"/>
        </w:rPr>
        <w:t>Application TP3</w:t>
      </w:r>
    </w:p>
    <w:p w:rsidR="005E5C78" w:rsidRPr="006A1543" w:rsidRDefault="007A6558" w:rsidP="005E5C78">
      <w:pPr>
        <w:rPr>
          <w:rFonts w:ascii="Trebuchet MS" w:hAnsi="Trebuchet MS"/>
        </w:rPr>
      </w:pPr>
      <w:r>
        <w:rPr>
          <w:rFonts w:ascii="Trebuchet MS" w:hAnsi="Trebuchet MS"/>
        </w:rPr>
        <w:t>(Cliquer sur TP3</w:t>
      </w:r>
      <w:r w:rsidR="008813E4">
        <w:rPr>
          <w:rFonts w:ascii="Trebuchet MS" w:hAnsi="Trebuchet MS"/>
        </w:rPr>
        <w:t>cor</w:t>
      </w:r>
      <w:r w:rsidR="005E5C78" w:rsidRPr="006A1543">
        <w:rPr>
          <w:rFonts w:ascii="Trebuchet MS" w:hAnsi="Trebuchet MS"/>
        </w:rPr>
        <w:t> : le PowerPoint TP</w:t>
      </w:r>
      <w:r>
        <w:rPr>
          <w:rFonts w:ascii="Trebuchet MS" w:hAnsi="Trebuchet MS"/>
        </w:rPr>
        <w:t>3</w:t>
      </w:r>
      <w:r w:rsidR="005E5C78" w:rsidRPr="006A1543">
        <w:rPr>
          <w:rFonts w:ascii="Trebuchet MS" w:hAnsi="Trebuchet MS"/>
        </w:rPr>
        <w:t xml:space="preserve"> </w:t>
      </w:r>
      <w:r w:rsidR="008813E4">
        <w:rPr>
          <w:rFonts w:ascii="Trebuchet MS" w:hAnsi="Trebuchet MS"/>
        </w:rPr>
        <w:t>cor</w:t>
      </w:r>
      <w:r w:rsidR="005E5C78" w:rsidRPr="006A1543">
        <w:rPr>
          <w:rFonts w:ascii="Trebuchet MS" w:hAnsi="Trebuchet MS"/>
        </w:rPr>
        <w:t xml:space="preserve"> va s’ouvrir)</w:t>
      </w:r>
    </w:p>
    <w:p w:rsidR="005E5C78" w:rsidRDefault="005E5C78" w:rsidP="005E5C78">
      <w:pPr>
        <w:rPr>
          <w:rFonts w:ascii="Trebuchet MS" w:hAnsi="Trebuchet MS"/>
          <w:b/>
          <w:u w:val="single"/>
        </w:rPr>
      </w:pPr>
      <w:r w:rsidRPr="006A1543">
        <w:rPr>
          <w:rFonts w:ascii="Trebuchet MS" w:hAnsi="Trebuchet MS"/>
          <w:b/>
          <w:u w:val="single"/>
        </w:rPr>
        <w:t>Consignes élèves :</w:t>
      </w:r>
    </w:p>
    <w:p w:rsidR="005E5C78" w:rsidRDefault="005E5C78" w:rsidP="005E5C78">
      <w:pPr>
        <w:rPr>
          <w:rFonts w:ascii="Trebuchet MS" w:hAnsi="Trebuchet MS"/>
        </w:rPr>
      </w:pPr>
      <w:r>
        <w:rPr>
          <w:rFonts w:ascii="Trebuchet MS" w:hAnsi="Trebuchet MS"/>
        </w:rPr>
        <w:t>Les élèves vont copier le fichier « TP</w:t>
      </w:r>
      <w:r w:rsidR="008813E4">
        <w:rPr>
          <w:rFonts w:ascii="Trebuchet MS" w:hAnsi="Trebuchet MS"/>
        </w:rPr>
        <w:t>3</w:t>
      </w:r>
      <w:r>
        <w:rPr>
          <w:rFonts w:ascii="Trebuchet MS" w:hAnsi="Trebuchet MS"/>
        </w:rPr>
        <w:t>.pptm » sur le réseau et le coller dans leur environnement en ajoutant leur nom.</w:t>
      </w:r>
    </w:p>
    <w:p w:rsidR="005E5C78" w:rsidRDefault="005E5C78" w:rsidP="005E5C78">
      <w:pPr>
        <w:rPr>
          <w:rFonts w:ascii="Trebuchet MS" w:hAnsi="Trebuchet MS"/>
        </w:rPr>
      </w:pPr>
      <w:r>
        <w:rPr>
          <w:rFonts w:ascii="Trebuchet MS" w:hAnsi="Trebuchet MS"/>
        </w:rPr>
        <w:t>Ouvrir le fichier, lancer le diaporama (onglet diaporama, lancer depuis le début</w:t>
      </w:r>
      <w:r w:rsidR="008813E4">
        <w:rPr>
          <w:rFonts w:ascii="Trebuchet MS" w:hAnsi="Trebuchet MS"/>
        </w:rPr>
        <w:t>- activer les macros</w:t>
      </w:r>
      <w:r>
        <w:rPr>
          <w:rFonts w:ascii="Trebuchet MS" w:hAnsi="Trebuchet MS"/>
        </w:rPr>
        <w:t>) et faire le travail demandé sur PowerPoint</w:t>
      </w:r>
    </w:p>
    <w:p w:rsidR="005E5C78" w:rsidRDefault="005E5C78" w:rsidP="005E5C7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Une fois la correction effectuée, </w:t>
      </w:r>
      <w:proofErr w:type="gramStart"/>
      <w:r>
        <w:rPr>
          <w:rFonts w:ascii="Trebuchet MS" w:hAnsi="Trebuchet MS"/>
        </w:rPr>
        <w:t>imprimer</w:t>
      </w:r>
      <w:proofErr w:type="gramEnd"/>
      <w:r>
        <w:rPr>
          <w:rFonts w:ascii="Trebuchet MS" w:hAnsi="Trebuchet MS"/>
        </w:rPr>
        <w:t xml:space="preserve"> ou pas le travail</w:t>
      </w:r>
    </w:p>
    <w:p w:rsidR="005E5C78" w:rsidRDefault="005E5C78" w:rsidP="005E5C78">
      <w:pPr>
        <w:rPr>
          <w:rFonts w:ascii="Trebuchet MS" w:hAnsi="Trebuchet MS"/>
          <w:b/>
          <w:u w:val="single"/>
        </w:rPr>
      </w:pPr>
      <w:r w:rsidRPr="006A1543">
        <w:rPr>
          <w:rFonts w:ascii="Trebuchet MS" w:hAnsi="Trebuchet MS"/>
          <w:b/>
          <w:u w:val="single"/>
        </w:rPr>
        <w:t xml:space="preserve">Consignes </w:t>
      </w:r>
      <w:r>
        <w:rPr>
          <w:rFonts w:ascii="Trebuchet MS" w:hAnsi="Trebuchet MS"/>
          <w:b/>
          <w:u w:val="single"/>
        </w:rPr>
        <w:t xml:space="preserve">prof </w:t>
      </w:r>
      <w:r w:rsidRPr="006A1543">
        <w:rPr>
          <w:rFonts w:ascii="Trebuchet MS" w:hAnsi="Trebuchet MS"/>
          <w:b/>
          <w:u w:val="single"/>
        </w:rPr>
        <w:t>:</w:t>
      </w:r>
    </w:p>
    <w:p w:rsidR="005E5C78" w:rsidRDefault="005E5C78" w:rsidP="005E5C78">
      <w:pPr>
        <w:rPr>
          <w:rFonts w:ascii="Trebuchet MS" w:hAnsi="Trebuchet MS"/>
        </w:rPr>
      </w:pPr>
      <w:r w:rsidRPr="006A1543">
        <w:rPr>
          <w:rFonts w:ascii="Trebuchet MS" w:hAnsi="Trebuchet MS"/>
          <w:b/>
        </w:rPr>
        <w:t>Expliquer l’exercice à l’aide du diaporama du TP</w:t>
      </w:r>
      <w:r w:rsidR="008813E4">
        <w:rPr>
          <w:rFonts w:ascii="Trebuchet MS" w:hAnsi="Trebuchet MS"/>
          <w:b/>
        </w:rPr>
        <w:t>3 cor</w:t>
      </w:r>
      <w:r>
        <w:rPr>
          <w:rFonts w:ascii="Trebuchet MS" w:hAnsi="Trebuchet MS"/>
        </w:rPr>
        <w:t xml:space="preserve"> : </w:t>
      </w:r>
    </w:p>
    <w:p w:rsidR="005E5C78" w:rsidRDefault="005E5C78" w:rsidP="005E5C78">
      <w:pPr>
        <w:rPr>
          <w:rFonts w:ascii="Trebuchet MS" w:hAnsi="Trebuchet MS"/>
        </w:rPr>
      </w:pPr>
      <w:r>
        <w:rPr>
          <w:rFonts w:ascii="Trebuchet MS" w:hAnsi="Trebuchet MS"/>
        </w:rPr>
        <w:t>Lancer le diaporama (activer les macros)</w:t>
      </w:r>
    </w:p>
    <w:p w:rsidR="005E5C78" w:rsidRDefault="005E5C78" w:rsidP="005E5C78">
      <w:pPr>
        <w:rPr>
          <w:rFonts w:ascii="Trebuchet MS" w:hAnsi="Trebuchet MS"/>
        </w:rPr>
      </w:pPr>
      <w:r>
        <w:rPr>
          <w:rFonts w:ascii="Trebuchet MS" w:hAnsi="Trebuchet MS"/>
        </w:rPr>
        <w:t>Lire la situation professionnelle avec les élèves</w:t>
      </w:r>
    </w:p>
    <w:p w:rsidR="005E5C78" w:rsidRDefault="0032187C" w:rsidP="005E5C78">
      <w:pPr>
        <w:rPr>
          <w:rFonts w:ascii="Trebuchet MS" w:hAnsi="Trebuchet MS"/>
        </w:rPr>
      </w:pPr>
      <w:r>
        <w:rPr>
          <w:rFonts w:ascii="Trebuchet MS" w:hAnsi="Trebuchet MS"/>
        </w:rPr>
        <w:t>Laisser les élèves</w:t>
      </w:r>
      <w:r w:rsidR="005E5C78">
        <w:rPr>
          <w:rFonts w:ascii="Trebuchet MS" w:hAnsi="Trebuchet MS"/>
        </w:rPr>
        <w:t xml:space="preserve"> répondre aux questions (A l’aide de leurs connaissances</w:t>
      </w:r>
      <w:r>
        <w:rPr>
          <w:rFonts w:ascii="Trebuchet MS" w:hAnsi="Trebuchet MS"/>
        </w:rPr>
        <w:t>,</w:t>
      </w:r>
      <w:r w:rsidR="005E5C78">
        <w:rPr>
          <w:rFonts w:ascii="Trebuchet MS" w:hAnsi="Trebuchet MS"/>
        </w:rPr>
        <w:t xml:space="preserve"> des docs.</w:t>
      </w:r>
      <w:r w:rsidR="008813E4">
        <w:rPr>
          <w:rFonts w:ascii="Trebuchet MS" w:hAnsi="Trebuchet MS"/>
        </w:rPr>
        <w:t xml:space="preserve"> 1 à 9</w:t>
      </w:r>
      <w:r>
        <w:rPr>
          <w:rFonts w:ascii="Trebuchet MS" w:hAnsi="Trebuchet MS"/>
        </w:rPr>
        <w:t xml:space="preserve"> </w:t>
      </w:r>
      <w:r w:rsidR="005E5C78">
        <w:rPr>
          <w:rFonts w:ascii="Trebuchet MS" w:hAnsi="Trebuchet MS"/>
        </w:rPr>
        <w:t xml:space="preserve"> Diapo </w:t>
      </w:r>
      <w:r w:rsidR="008813E4">
        <w:rPr>
          <w:rFonts w:ascii="Trebuchet MS" w:hAnsi="Trebuchet MS"/>
        </w:rPr>
        <w:t>12 à 16,</w:t>
      </w:r>
      <w:r>
        <w:rPr>
          <w:rFonts w:ascii="Trebuchet MS" w:hAnsi="Trebuchet MS"/>
        </w:rPr>
        <w:t xml:space="preserve"> des liens internet </w:t>
      </w:r>
      <w:r w:rsidR="008813E4">
        <w:rPr>
          <w:rFonts w:ascii="Trebuchet MS" w:hAnsi="Trebuchet MS"/>
        </w:rPr>
        <w:t>et  des vidéos</w:t>
      </w:r>
      <w:r w:rsidR="005E5C78">
        <w:rPr>
          <w:rFonts w:ascii="Trebuchet MS" w:hAnsi="Trebuchet MS"/>
        </w:rPr>
        <w:t>)</w:t>
      </w:r>
      <w:r>
        <w:rPr>
          <w:rFonts w:ascii="Trebuchet MS" w:hAnsi="Trebuchet MS"/>
        </w:rPr>
        <w:t>.</w:t>
      </w:r>
    </w:p>
    <w:p w:rsidR="0032187C" w:rsidRPr="006A1543" w:rsidRDefault="0032187C" w:rsidP="0032187C">
      <w:pPr>
        <w:pStyle w:val="Paragraphedeliste"/>
        <w:rPr>
          <w:rFonts w:ascii="Trebuchet MS" w:hAnsi="Trebuchet MS"/>
          <w:b/>
        </w:rPr>
      </w:pPr>
    </w:p>
    <w:p w:rsidR="0032187C" w:rsidRPr="006A1543" w:rsidRDefault="0032187C" w:rsidP="0032187C">
      <w:pPr>
        <w:pStyle w:val="Paragraphedeliste"/>
        <w:numPr>
          <w:ilvl w:val="0"/>
          <w:numId w:val="21"/>
        </w:numPr>
        <w:rPr>
          <w:rFonts w:ascii="Trebuchet MS" w:hAnsi="Trebuchet MS"/>
          <w:b/>
        </w:rPr>
      </w:pPr>
      <w:r w:rsidRPr="006A1543">
        <w:rPr>
          <w:rFonts w:ascii="Trebuchet MS" w:hAnsi="Trebuchet MS"/>
          <w:b/>
        </w:rPr>
        <w:t>Effectuer la correction à l’aide du fichier PowerPoint « T</w:t>
      </w:r>
      <w:r w:rsidR="008813E4">
        <w:rPr>
          <w:rFonts w:ascii="Trebuchet MS" w:hAnsi="Trebuchet MS"/>
          <w:b/>
        </w:rPr>
        <w:t>P3</w:t>
      </w:r>
      <w:r w:rsidRPr="006A1543">
        <w:rPr>
          <w:rFonts w:ascii="Trebuchet MS" w:hAnsi="Trebuchet MS"/>
          <w:b/>
        </w:rPr>
        <w:t xml:space="preserve"> cor » qui est déjà ouvert.</w:t>
      </w:r>
    </w:p>
    <w:p w:rsidR="0032187C" w:rsidRPr="005E5C78" w:rsidRDefault="0032187C" w:rsidP="0032187C">
      <w:pPr>
        <w:rPr>
          <w:rFonts w:ascii="Trebuchet MS" w:hAnsi="Trebuchet MS"/>
        </w:rPr>
      </w:pPr>
      <w:r w:rsidRPr="0032187C">
        <w:rPr>
          <w:rFonts w:ascii="Trebuchet MS" w:hAnsi="Trebuchet MS"/>
          <w:b/>
          <w:color w:val="FF0000"/>
        </w:rPr>
        <w:t>Compléter le cours :</w:t>
      </w:r>
      <w:r w:rsidR="008813E4">
        <w:rPr>
          <w:rFonts w:ascii="Trebuchet MS" w:hAnsi="Trebuchet MS"/>
          <w:b/>
          <w:color w:val="FF0000"/>
        </w:rPr>
        <w:t xml:space="preserve"> </w:t>
      </w:r>
      <w:r w:rsidRPr="0032187C">
        <w:rPr>
          <w:rFonts w:ascii="Trebuchet MS" w:hAnsi="Trebuchet MS"/>
          <w:highlight w:val="yellow"/>
        </w:rPr>
        <w:t xml:space="preserve">Diapo 10 à </w:t>
      </w:r>
      <w:r w:rsidR="008813E4">
        <w:rPr>
          <w:rFonts w:ascii="Trebuchet MS" w:hAnsi="Trebuchet MS"/>
        </w:rPr>
        <w:t>12</w:t>
      </w:r>
      <w:r w:rsidR="004C2C35">
        <w:rPr>
          <w:rFonts w:ascii="Trebuchet MS" w:hAnsi="Trebuchet MS"/>
        </w:rPr>
        <w:t xml:space="preserve"> </w:t>
      </w:r>
    </w:p>
    <w:p w:rsidR="0032187C" w:rsidRDefault="0032187C" w:rsidP="005E5C78">
      <w:pPr>
        <w:rPr>
          <w:rFonts w:ascii="Trebuchet MS" w:hAnsi="Trebuchet MS"/>
        </w:rPr>
      </w:pPr>
    </w:p>
    <w:p w:rsidR="008813E4" w:rsidRDefault="008813E4" w:rsidP="008813E4">
      <w:pPr>
        <w:rPr>
          <w:rFonts w:ascii="Trebuchet MS" w:hAnsi="Trebuchet MS"/>
          <w:highlight w:val="yellow"/>
        </w:rPr>
      </w:pPr>
      <w:r>
        <w:rPr>
          <w:rFonts w:ascii="Trebuchet MS" w:hAnsi="Trebuchet MS"/>
          <w:b/>
        </w:rPr>
        <w:t>6</w:t>
      </w:r>
      <w:r w:rsidRPr="00EC148F">
        <w:rPr>
          <w:rFonts w:ascii="Trebuchet MS" w:hAnsi="Trebuchet MS"/>
          <w:b/>
        </w:rPr>
        <w:t xml:space="preserve">.  </w:t>
      </w:r>
      <w:r>
        <w:rPr>
          <w:rFonts w:ascii="Trebuchet MS" w:hAnsi="Trebuchet MS"/>
          <w:b/>
        </w:rPr>
        <w:t xml:space="preserve">SYNTHESE : </w:t>
      </w:r>
      <w:r>
        <w:rPr>
          <w:rFonts w:ascii="Trebuchet MS" w:hAnsi="Trebuchet MS"/>
          <w:highlight w:val="yellow"/>
        </w:rPr>
        <w:t>Diapo 13</w:t>
      </w:r>
    </w:p>
    <w:p w:rsidR="008813E4" w:rsidRDefault="008813E4" w:rsidP="005E5C7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Vérifier les connaissances des </w:t>
      </w:r>
      <w:r w:rsidR="00171AE6">
        <w:rPr>
          <w:rFonts w:ascii="Trebuchet MS" w:hAnsi="Trebuchet MS"/>
        </w:rPr>
        <w:t>élèves</w:t>
      </w:r>
      <w:r>
        <w:rPr>
          <w:rFonts w:ascii="Trebuchet MS" w:hAnsi="Trebuchet MS"/>
        </w:rPr>
        <w:t xml:space="preserve"> au travers d’un jeu de carte</w:t>
      </w:r>
    </w:p>
    <w:p w:rsidR="008813E4" w:rsidRDefault="008813E4" w:rsidP="008813E4">
      <w:pPr>
        <w:pStyle w:val="Paragraphedeliste"/>
        <w:numPr>
          <w:ilvl w:val="0"/>
          <w:numId w:val="1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A utiliser sous forme de synthèse</w:t>
      </w:r>
    </w:p>
    <w:p w:rsidR="008813E4" w:rsidRDefault="008813E4" w:rsidP="008813E4">
      <w:pPr>
        <w:pStyle w:val="Paragraphedeliste"/>
        <w:numPr>
          <w:ilvl w:val="0"/>
          <w:numId w:val="12"/>
        </w:numPr>
        <w:rPr>
          <w:rFonts w:ascii="Trebuchet MS" w:hAnsi="Trebuchet MS"/>
        </w:rPr>
      </w:pPr>
      <w:r>
        <w:rPr>
          <w:rFonts w:ascii="Trebuchet MS" w:hAnsi="Trebuchet MS"/>
        </w:rPr>
        <w:t>A utiliser sous forme d’évaluation</w:t>
      </w:r>
    </w:p>
    <w:p w:rsidR="008813E4" w:rsidRDefault="00171AE6" w:rsidP="008813E4">
      <w:pPr>
        <w:pStyle w:val="Paragraphedeliste"/>
        <w:rPr>
          <w:rFonts w:ascii="Trebuchet MS" w:hAnsi="Trebuchet MS"/>
        </w:rPr>
      </w:pPr>
      <w:r>
        <w:rPr>
          <w:rFonts w:ascii="Trebuchet MS" w:hAnsi="Trebuchet MS"/>
        </w:rPr>
        <w:t>En fonction du nombre de points, attribuer une note</w:t>
      </w:r>
    </w:p>
    <w:p w:rsidR="00171AE6" w:rsidRDefault="00171AE6" w:rsidP="008813E4">
      <w:pPr>
        <w:pStyle w:val="Paragraphedeliste"/>
        <w:rPr>
          <w:rFonts w:ascii="Trebuchet MS" w:hAnsi="Trebuchet MS"/>
        </w:rPr>
      </w:pPr>
    </w:p>
    <w:p w:rsidR="00171AE6" w:rsidRDefault="00171AE6" w:rsidP="00171AE6">
      <w:pPr>
        <w:rPr>
          <w:rFonts w:ascii="Trebuchet MS" w:hAnsi="Trebuchet MS"/>
          <w:b/>
          <w:u w:val="single"/>
        </w:rPr>
      </w:pPr>
      <w:r w:rsidRPr="006A1543">
        <w:rPr>
          <w:rFonts w:ascii="Trebuchet MS" w:hAnsi="Trebuchet MS"/>
          <w:b/>
          <w:u w:val="single"/>
        </w:rPr>
        <w:t>Consignes élèves :</w:t>
      </w:r>
    </w:p>
    <w:p w:rsidR="00171AE6" w:rsidRDefault="00171AE6" w:rsidP="00171AE6">
      <w:pPr>
        <w:rPr>
          <w:rFonts w:ascii="Trebuchet MS" w:hAnsi="Trebuchet MS"/>
        </w:rPr>
      </w:pPr>
      <w:r>
        <w:rPr>
          <w:rFonts w:ascii="Trebuchet MS" w:hAnsi="Trebuchet MS"/>
        </w:rPr>
        <w:t>Former des groupes (3/4 maximum)</w:t>
      </w:r>
    </w:p>
    <w:p w:rsidR="00171AE6" w:rsidRDefault="00171AE6" w:rsidP="00171AE6">
      <w:pPr>
        <w:rPr>
          <w:rFonts w:ascii="Trebuchet MS" w:hAnsi="Trebuchet MS"/>
        </w:rPr>
      </w:pPr>
      <w:r>
        <w:rPr>
          <w:rFonts w:ascii="Trebuchet MS" w:hAnsi="Trebuchet MS"/>
        </w:rPr>
        <w:t>A tour de rôle choisir une carte et répondre à la question posée.</w:t>
      </w:r>
    </w:p>
    <w:p w:rsidR="00171AE6" w:rsidRDefault="00171AE6" w:rsidP="00171AE6">
      <w:pPr>
        <w:rPr>
          <w:rFonts w:ascii="Trebuchet MS" w:hAnsi="Trebuchet MS"/>
        </w:rPr>
      </w:pPr>
      <w:r>
        <w:rPr>
          <w:rFonts w:ascii="Trebuchet MS" w:hAnsi="Trebuchet MS"/>
        </w:rPr>
        <w:t>Si réponse juste = points qui correspondent à la question</w:t>
      </w:r>
    </w:p>
    <w:p w:rsidR="00171AE6" w:rsidRDefault="00171AE6" w:rsidP="00171AE6">
      <w:pPr>
        <w:rPr>
          <w:rFonts w:ascii="Trebuchet MS" w:hAnsi="Trebuchet MS"/>
        </w:rPr>
      </w:pPr>
      <w:r>
        <w:rPr>
          <w:rFonts w:ascii="Trebuchet MS" w:hAnsi="Trebuchet MS"/>
        </w:rPr>
        <w:t>Si faux : pas de possibilité pour une autre équipe de répondre</w:t>
      </w:r>
    </w:p>
    <w:p w:rsidR="00171AE6" w:rsidRDefault="00171AE6" w:rsidP="00171AE6">
      <w:pPr>
        <w:rPr>
          <w:rFonts w:ascii="Trebuchet MS" w:hAnsi="Trebuchet MS"/>
          <w:b/>
          <w:u w:val="single"/>
        </w:rPr>
      </w:pPr>
      <w:r w:rsidRPr="006A1543">
        <w:rPr>
          <w:rFonts w:ascii="Trebuchet MS" w:hAnsi="Trebuchet MS"/>
          <w:b/>
          <w:u w:val="single"/>
        </w:rPr>
        <w:t xml:space="preserve">Consignes </w:t>
      </w:r>
      <w:r>
        <w:rPr>
          <w:rFonts w:ascii="Trebuchet MS" w:hAnsi="Trebuchet MS"/>
          <w:b/>
          <w:u w:val="single"/>
        </w:rPr>
        <w:t xml:space="preserve">prof </w:t>
      </w:r>
      <w:r w:rsidRPr="006A1543">
        <w:rPr>
          <w:rFonts w:ascii="Trebuchet MS" w:hAnsi="Trebuchet MS"/>
          <w:b/>
          <w:u w:val="single"/>
        </w:rPr>
        <w:t>:</w:t>
      </w:r>
    </w:p>
    <w:p w:rsidR="00171AE6" w:rsidRPr="00171AE6" w:rsidRDefault="00171AE6" w:rsidP="00171AE6">
      <w:pPr>
        <w:rPr>
          <w:rFonts w:ascii="Trebuchet MS" w:hAnsi="Trebuchet MS"/>
        </w:rPr>
      </w:pPr>
      <w:r w:rsidRPr="00171AE6">
        <w:rPr>
          <w:rFonts w:ascii="Trebuchet MS" w:hAnsi="Trebuchet MS"/>
        </w:rPr>
        <w:t>Pour les groupes : pas de règle (tout dépendra de la classe et de son niveau)</w:t>
      </w:r>
    </w:p>
    <w:p w:rsidR="00171AE6" w:rsidRDefault="00171AE6" w:rsidP="00171AE6">
      <w:pPr>
        <w:rPr>
          <w:rFonts w:ascii="Trebuchet MS" w:hAnsi="Trebuchet MS"/>
        </w:rPr>
      </w:pPr>
      <w:r>
        <w:rPr>
          <w:rFonts w:ascii="Trebuchet MS" w:hAnsi="Trebuchet MS"/>
        </w:rPr>
        <w:t>Ouvrir le fichier : jeux de synthèse.pptx, lancer le diaporama</w:t>
      </w:r>
    </w:p>
    <w:p w:rsidR="00171AE6" w:rsidRDefault="00171AE6" w:rsidP="00171AE6">
      <w:pPr>
        <w:rPr>
          <w:rFonts w:ascii="Trebuchet MS" w:hAnsi="Trebuchet MS"/>
        </w:rPr>
      </w:pPr>
      <w:r>
        <w:rPr>
          <w:rFonts w:ascii="Trebuchet MS" w:hAnsi="Trebuchet MS"/>
        </w:rPr>
        <w:t>Etaler un jeu de carte sur la table dans le même ordre que sur le fichier</w:t>
      </w:r>
    </w:p>
    <w:p w:rsidR="00171AE6" w:rsidRDefault="00171AE6" w:rsidP="00171AE6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 chaque carte choisie par un élève, retourner la carte sur la table (cela permet de savoir quelles cartes ont déjà été choisies)</w:t>
      </w:r>
    </w:p>
    <w:p w:rsidR="00171AE6" w:rsidRDefault="00171AE6" w:rsidP="00171AE6">
      <w:pPr>
        <w:rPr>
          <w:rFonts w:ascii="Trebuchet MS" w:hAnsi="Trebuchet MS"/>
        </w:rPr>
      </w:pPr>
      <w:r>
        <w:rPr>
          <w:rFonts w:ascii="Trebuchet MS" w:hAnsi="Trebuchet MS"/>
        </w:rPr>
        <w:t>Etablir un tableau avec les groupes (nom des élèves) afin de noter les points</w:t>
      </w:r>
    </w:p>
    <w:p w:rsidR="00171AE6" w:rsidRPr="008813E4" w:rsidRDefault="00171AE6" w:rsidP="008813E4">
      <w:pPr>
        <w:pStyle w:val="Paragraphedeliste"/>
        <w:rPr>
          <w:rFonts w:ascii="Trebuchet MS" w:hAnsi="Trebuchet MS"/>
        </w:rPr>
      </w:pPr>
    </w:p>
    <w:p w:rsidR="00F2768F" w:rsidRPr="0079731C" w:rsidRDefault="00F2768F" w:rsidP="00F2768F">
      <w:pPr>
        <w:shd w:val="clear" w:color="auto" w:fill="FDE9D9" w:themeFill="accent6" w:themeFillTint="33"/>
        <w:rPr>
          <w:rFonts w:ascii="Trebuchet MS" w:hAnsi="Trebuchet MS"/>
          <w:b/>
          <w:color w:val="984806" w:themeColor="accent6" w:themeShade="80"/>
          <w:sz w:val="24"/>
          <w:szCs w:val="24"/>
        </w:rPr>
      </w:pPr>
      <w:r>
        <w:rPr>
          <w:rFonts w:ascii="Trebuchet MS" w:hAnsi="Trebuchet MS"/>
          <w:b/>
          <w:color w:val="984806" w:themeColor="accent6" w:themeShade="80"/>
          <w:sz w:val="24"/>
          <w:szCs w:val="24"/>
        </w:rPr>
        <w:t>T</w:t>
      </w:r>
      <w:r w:rsidRPr="0079731C">
        <w:rPr>
          <w:rFonts w:ascii="Trebuchet MS" w:hAnsi="Trebuchet MS"/>
          <w:b/>
          <w:color w:val="984806" w:themeColor="accent6" w:themeShade="80"/>
          <w:sz w:val="24"/>
          <w:szCs w:val="24"/>
        </w:rPr>
        <w:t>ransversalités :</w:t>
      </w:r>
    </w:p>
    <w:p w:rsidR="005A308B" w:rsidRDefault="00171AE6" w:rsidP="004C2C3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Pôle 1</w:t>
      </w:r>
      <w:r w:rsidR="002A6C03" w:rsidRPr="002A6C03">
        <w:rPr>
          <w:rFonts w:ascii="Trebuchet MS" w:hAnsi="Trebuchet MS"/>
          <w:b/>
        </w:rPr>
        <w:t xml:space="preserve"> : </w:t>
      </w:r>
      <w:r w:rsidRPr="00171AE6">
        <w:rPr>
          <w:rFonts w:ascii="Trebuchet MS" w:hAnsi="Trebuchet MS"/>
          <w:b/>
        </w:rPr>
        <w:t>Gestion administrative des relations externes</w:t>
      </w:r>
    </w:p>
    <w:p w:rsidR="00171AE6" w:rsidRPr="005277F3" w:rsidRDefault="00171AE6" w:rsidP="004C2C35">
      <w:pPr>
        <w:rPr>
          <w:rFonts w:ascii="Trebuchet MS" w:hAnsi="Trebuchet MS"/>
          <w:b/>
          <w:sz w:val="24"/>
          <w:szCs w:val="24"/>
        </w:rPr>
      </w:pPr>
    </w:p>
    <w:sectPr w:rsidR="00171AE6" w:rsidRPr="005277F3" w:rsidSect="00FC03A4">
      <w:pgSz w:w="11906" w:h="16838" w:code="9"/>
      <w:pgMar w:top="567" w:right="1417" w:bottom="953" w:left="1417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1C" w:rsidRDefault="006B0D1C" w:rsidP="009C7B2D">
      <w:pPr>
        <w:spacing w:after="0" w:line="240" w:lineRule="auto"/>
      </w:pPr>
      <w:r>
        <w:separator/>
      </w:r>
    </w:p>
  </w:endnote>
  <w:endnote w:type="continuationSeparator" w:id="0">
    <w:p w:rsidR="006B0D1C" w:rsidRDefault="006B0D1C" w:rsidP="009C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A4" w:rsidRDefault="00624B6C">
    <w:pPr>
      <w:pStyle w:val="Pieddepage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  <w:noProof/>
      </w:rPr>
      <w:pict>
        <v:group id="_x0000_s2053" style="position:absolute;margin-left:47.25pt;margin-top:19.4pt;width:508.9pt;height:28.2pt;z-index:251660288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15;top:14415;width:10171;height:1057" o:connectortype="straight" strokecolor="#f79646 [3209]" strokeweight="1pt">
            <v:shadow on="t" color="#974706 [1609]" opacity=".5" offset="-6pt,-6pt"/>
          </v:shape>
          <v:oval id="_x0000_s2055" style="position:absolute;left:9657;top:14459;width:1016;height:1016" fillcolor="#fabf8f [1945]" strokecolor="#f79646 [3209]" strokeweight="1pt">
            <v:fill color2="#f79646 [3209]" focus="50%" type="gradient"/>
            <v:shadow on="t" color="#974706 [1609]" opacity=".5" offset="-6pt,-6pt"/>
          </v:oval>
          <v:oval id="_x0000_s2056" style="position:absolute;left:9733;top:14568;width:908;height:904" fillcolor="#fabf8f [1945]" strokecolor="#f79646 [3209]" strokeweight="1pt">
            <v:fill color2="#f79646 [3209]" focus="50%" type="gradient"/>
            <v:shadow on="t" color="#974706 [1609]" opacity=".5" offset="-6pt,-6pt"/>
          </v:oval>
          <v:oval id="_x0000_s2057" style="position:absolute;left:9802;top:14688;width:783;height:784;v-text-anchor:middle" fillcolor="#fabf8f [1945]" strokecolor="#f79646 [3209]" strokeweight="1pt">
            <v:fill color2="#f79646 [3209]" focus="50%" type="gradient"/>
            <v:shadow on="t" color="#974706 [1609]" opacity=".5" offset="-6pt,-6pt"/>
            <v:textbox style="mso-next-textbox:#_x0000_s2057">
              <w:txbxContent>
                <w:p w:rsidR="00435941" w:rsidRDefault="00624B6C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20265E" w:rsidRPr="0020265E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oval>
          <w10:wrap anchorx="page" anchory="page"/>
        </v:group>
      </w:pict>
    </w:r>
  </w:p>
  <w:p w:rsidR="00FC03A4" w:rsidRDefault="00FC03A4">
    <w:pPr>
      <w:pStyle w:val="Pieddepage"/>
      <w:rPr>
        <w:rFonts w:asciiTheme="minorHAnsi" w:hAnsiTheme="minorHAnsi"/>
        <w:b/>
        <w:i/>
      </w:rPr>
    </w:pPr>
  </w:p>
  <w:p w:rsidR="00FC03A4" w:rsidRDefault="00EC148F" w:rsidP="00FC03A4">
    <w:pPr>
      <w:pStyle w:val="Pieddepage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Estelle JEAN</w:t>
    </w:r>
  </w:p>
  <w:p w:rsidR="00435941" w:rsidRPr="00C75162" w:rsidRDefault="00435941">
    <w:pPr>
      <w:pStyle w:val="Pieddepage"/>
      <w:rPr>
        <w:rFonts w:asciiTheme="minorHAnsi" w:hAnsiTheme="minorHAnsi"/>
        <w:b/>
        <w:i/>
      </w:rPr>
    </w:pPr>
    <w:r w:rsidRPr="00C75162">
      <w:rPr>
        <w:rFonts w:asciiTheme="minorHAnsi" w:hAnsiTheme="minorHAnsi"/>
        <w:b/>
        <w:i/>
      </w:rPr>
      <w:t xml:space="preserve">Proposition de pratiques innovantes en Economie Droit </w:t>
    </w:r>
    <w:r>
      <w:rPr>
        <w:rFonts w:asciiTheme="minorHAnsi" w:hAnsiTheme="minorHAnsi"/>
        <w:b/>
        <w:i/>
      </w:rPr>
      <w:t>– 2014/2015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1C" w:rsidRDefault="006B0D1C" w:rsidP="009C7B2D">
      <w:pPr>
        <w:spacing w:after="0" w:line="240" w:lineRule="auto"/>
      </w:pPr>
      <w:r>
        <w:separator/>
      </w:r>
    </w:p>
  </w:footnote>
  <w:footnote w:type="continuationSeparator" w:id="0">
    <w:p w:rsidR="006B0D1C" w:rsidRDefault="006B0D1C" w:rsidP="009C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abstractNum w:abstractNumId="0">
    <w:nsid w:val="0279091E"/>
    <w:multiLevelType w:val="hybridMultilevel"/>
    <w:tmpl w:val="E33E6F2E"/>
    <w:lvl w:ilvl="0" w:tplc="B15ECF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5ED7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B4219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60D8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988C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D073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5804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0C27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ACE6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530926"/>
    <w:multiLevelType w:val="hybridMultilevel"/>
    <w:tmpl w:val="5442F544"/>
    <w:lvl w:ilvl="0" w:tplc="0E7E57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35A2B"/>
    <w:multiLevelType w:val="hybridMultilevel"/>
    <w:tmpl w:val="BAD4CD9A"/>
    <w:lvl w:ilvl="0" w:tplc="B9BACAA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42BB7"/>
    <w:multiLevelType w:val="hybridMultilevel"/>
    <w:tmpl w:val="A8AC5236"/>
    <w:lvl w:ilvl="0" w:tplc="8FF064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55292"/>
    <w:multiLevelType w:val="hybridMultilevel"/>
    <w:tmpl w:val="F002397C"/>
    <w:lvl w:ilvl="0" w:tplc="B51ECF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0CAA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F2D6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2AD4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DA72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20F4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7C0D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E285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123F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042C65"/>
    <w:multiLevelType w:val="hybridMultilevel"/>
    <w:tmpl w:val="C3308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C712E"/>
    <w:multiLevelType w:val="hybridMultilevel"/>
    <w:tmpl w:val="A0D8F382"/>
    <w:lvl w:ilvl="0" w:tplc="8FF064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D7FEE"/>
    <w:multiLevelType w:val="hybridMultilevel"/>
    <w:tmpl w:val="91F638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95367"/>
    <w:multiLevelType w:val="hybridMultilevel"/>
    <w:tmpl w:val="DBC80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755E8"/>
    <w:multiLevelType w:val="hybridMultilevel"/>
    <w:tmpl w:val="F13C4C3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7351AF"/>
    <w:multiLevelType w:val="hybridMultilevel"/>
    <w:tmpl w:val="EDC2DE3A"/>
    <w:lvl w:ilvl="0" w:tplc="1F5A13D4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6C3643B"/>
    <w:multiLevelType w:val="hybridMultilevel"/>
    <w:tmpl w:val="0818FCDC"/>
    <w:lvl w:ilvl="0" w:tplc="0E7E57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C7E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8AA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8B4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61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A74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C3A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2B9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035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095363"/>
    <w:multiLevelType w:val="hybridMultilevel"/>
    <w:tmpl w:val="A232F52C"/>
    <w:lvl w:ilvl="0" w:tplc="8FF064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92CA6"/>
    <w:multiLevelType w:val="hybridMultilevel"/>
    <w:tmpl w:val="E3827190"/>
    <w:lvl w:ilvl="0" w:tplc="843464AE">
      <w:start w:val="1"/>
      <w:numFmt w:val="upperLetter"/>
      <w:lvlText w:val="%1-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8644E3F"/>
    <w:multiLevelType w:val="hybridMultilevel"/>
    <w:tmpl w:val="0268A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42D36"/>
    <w:multiLevelType w:val="hybridMultilevel"/>
    <w:tmpl w:val="5E543B84"/>
    <w:lvl w:ilvl="0" w:tplc="8FF06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6">
    <w:nsid w:val="5BE4051E"/>
    <w:multiLevelType w:val="hybridMultilevel"/>
    <w:tmpl w:val="C75CBB5A"/>
    <w:lvl w:ilvl="0" w:tplc="1F2AF6C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1F7511"/>
    <w:multiLevelType w:val="hybridMultilevel"/>
    <w:tmpl w:val="AA8418C0"/>
    <w:lvl w:ilvl="0" w:tplc="B9BACAA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92884"/>
    <w:multiLevelType w:val="hybridMultilevel"/>
    <w:tmpl w:val="E3827190"/>
    <w:lvl w:ilvl="0" w:tplc="843464AE">
      <w:start w:val="1"/>
      <w:numFmt w:val="upperLetter"/>
      <w:lvlText w:val="%1-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750631AF"/>
    <w:multiLevelType w:val="hybridMultilevel"/>
    <w:tmpl w:val="533801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BB40BB"/>
    <w:multiLevelType w:val="hybridMultilevel"/>
    <w:tmpl w:val="13DE6B50"/>
    <w:lvl w:ilvl="0" w:tplc="8FF064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8"/>
  </w:num>
  <w:num w:numId="5">
    <w:abstractNumId w:val="6"/>
  </w:num>
  <w:num w:numId="6">
    <w:abstractNumId w:val="20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  <w:num w:numId="12">
    <w:abstractNumId w:val="17"/>
  </w:num>
  <w:num w:numId="13">
    <w:abstractNumId w:val="16"/>
  </w:num>
  <w:num w:numId="14">
    <w:abstractNumId w:val="13"/>
  </w:num>
  <w:num w:numId="15">
    <w:abstractNumId w:val="10"/>
  </w:num>
  <w:num w:numId="16">
    <w:abstractNumId w:val="18"/>
  </w:num>
  <w:num w:numId="17">
    <w:abstractNumId w:val="11"/>
  </w:num>
  <w:num w:numId="18">
    <w:abstractNumId w:val="1"/>
  </w:num>
  <w:num w:numId="19">
    <w:abstractNumId w:val="2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7B2D"/>
    <w:rsid w:val="000900D0"/>
    <w:rsid w:val="000E26BC"/>
    <w:rsid w:val="00137519"/>
    <w:rsid w:val="00171AE6"/>
    <w:rsid w:val="001B6ECF"/>
    <w:rsid w:val="001D5CD2"/>
    <w:rsid w:val="001D72DB"/>
    <w:rsid w:val="001D7696"/>
    <w:rsid w:val="001F09AC"/>
    <w:rsid w:val="0020265E"/>
    <w:rsid w:val="00222846"/>
    <w:rsid w:val="002A1721"/>
    <w:rsid w:val="002A6C03"/>
    <w:rsid w:val="00310D69"/>
    <w:rsid w:val="0032187C"/>
    <w:rsid w:val="003610AE"/>
    <w:rsid w:val="003648C5"/>
    <w:rsid w:val="004338B4"/>
    <w:rsid w:val="00435941"/>
    <w:rsid w:val="00437025"/>
    <w:rsid w:val="0049066F"/>
    <w:rsid w:val="00492FAF"/>
    <w:rsid w:val="004A39AD"/>
    <w:rsid w:val="004C2C35"/>
    <w:rsid w:val="005277F3"/>
    <w:rsid w:val="00586700"/>
    <w:rsid w:val="00592B16"/>
    <w:rsid w:val="00594003"/>
    <w:rsid w:val="005A308B"/>
    <w:rsid w:val="005A553A"/>
    <w:rsid w:val="005D47AF"/>
    <w:rsid w:val="005E0042"/>
    <w:rsid w:val="005E2904"/>
    <w:rsid w:val="005E5C78"/>
    <w:rsid w:val="00624B6C"/>
    <w:rsid w:val="006A1543"/>
    <w:rsid w:val="006A7FB7"/>
    <w:rsid w:val="006B0D1C"/>
    <w:rsid w:val="006C68AE"/>
    <w:rsid w:val="00725EC3"/>
    <w:rsid w:val="0079731C"/>
    <w:rsid w:val="007A6558"/>
    <w:rsid w:val="007A69EE"/>
    <w:rsid w:val="008407F5"/>
    <w:rsid w:val="008813E4"/>
    <w:rsid w:val="008A218B"/>
    <w:rsid w:val="008B38DE"/>
    <w:rsid w:val="008E0CF8"/>
    <w:rsid w:val="00912084"/>
    <w:rsid w:val="00990793"/>
    <w:rsid w:val="009C7B2D"/>
    <w:rsid w:val="009E6D2E"/>
    <w:rsid w:val="009F0D61"/>
    <w:rsid w:val="009F5201"/>
    <w:rsid w:val="00A3627C"/>
    <w:rsid w:val="00A61EC0"/>
    <w:rsid w:val="00A62BF6"/>
    <w:rsid w:val="00A7438C"/>
    <w:rsid w:val="00A83439"/>
    <w:rsid w:val="00AB44C7"/>
    <w:rsid w:val="00AD1AD0"/>
    <w:rsid w:val="00B148ED"/>
    <w:rsid w:val="00B245A2"/>
    <w:rsid w:val="00B81991"/>
    <w:rsid w:val="00B8662A"/>
    <w:rsid w:val="00B91BD8"/>
    <w:rsid w:val="00B959AA"/>
    <w:rsid w:val="00BA4308"/>
    <w:rsid w:val="00C23FF0"/>
    <w:rsid w:val="00C33D13"/>
    <w:rsid w:val="00C75162"/>
    <w:rsid w:val="00C81EA6"/>
    <w:rsid w:val="00D20366"/>
    <w:rsid w:val="00D62A9F"/>
    <w:rsid w:val="00DA1AD3"/>
    <w:rsid w:val="00DB34B8"/>
    <w:rsid w:val="00DB3603"/>
    <w:rsid w:val="00DB681E"/>
    <w:rsid w:val="00DC322D"/>
    <w:rsid w:val="00E266EE"/>
    <w:rsid w:val="00E46D51"/>
    <w:rsid w:val="00E72C98"/>
    <w:rsid w:val="00EC0667"/>
    <w:rsid w:val="00EC148F"/>
    <w:rsid w:val="00F2768F"/>
    <w:rsid w:val="00F60B06"/>
    <w:rsid w:val="00F64F55"/>
    <w:rsid w:val="00F745DA"/>
    <w:rsid w:val="00F92172"/>
    <w:rsid w:val="00FC03A4"/>
    <w:rsid w:val="00FE51DC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DA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407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cap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cnariotitre">
    <w:name w:val="scénario titre"/>
    <w:basedOn w:val="Normal"/>
    <w:link w:val="scnariotitreCar"/>
    <w:autoRedefine/>
    <w:rsid w:val="00840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spacing w:after="500"/>
      <w:jc w:val="center"/>
    </w:pPr>
    <w:rPr>
      <w:rFonts w:asciiTheme="minorHAnsi" w:hAnsiTheme="minorHAnsi" w:cs="Verdana"/>
      <w:b/>
      <w:sz w:val="44"/>
      <w:szCs w:val="44"/>
    </w:rPr>
  </w:style>
  <w:style w:type="character" w:customStyle="1" w:styleId="scnariotitreCar">
    <w:name w:val="scénario titre Car"/>
    <w:basedOn w:val="Policepardfaut"/>
    <w:link w:val="scnariotitre"/>
    <w:rsid w:val="008407F5"/>
    <w:rPr>
      <w:rFonts w:asciiTheme="minorHAnsi" w:hAnsiTheme="minorHAnsi" w:cs="Verdana"/>
      <w:b/>
      <w:sz w:val="44"/>
      <w:szCs w:val="44"/>
      <w:shd w:val="clear" w:color="auto" w:fill="548DD4" w:themeFill="text2" w:themeFillTint="99"/>
    </w:rPr>
  </w:style>
  <w:style w:type="character" w:customStyle="1" w:styleId="Titre1Car">
    <w:name w:val="Titre 1 Car"/>
    <w:basedOn w:val="Policepardfaut"/>
    <w:link w:val="Titre1"/>
    <w:uiPriority w:val="9"/>
    <w:rsid w:val="008407F5"/>
    <w:rPr>
      <w:rFonts w:asciiTheme="minorHAnsi" w:eastAsiaTheme="majorEastAsia" w:hAnsiTheme="minorHAnsi" w:cstheme="majorBidi"/>
      <w:b/>
      <w:bCs/>
      <w:caps/>
      <w:kern w:val="32"/>
      <w:sz w:val="32"/>
      <w:szCs w:val="32"/>
      <w:shd w:val="clear" w:color="auto" w:fill="548DD4" w:themeFill="text2" w:themeFillTint="99"/>
    </w:rPr>
  </w:style>
  <w:style w:type="table" w:styleId="Grilledutableau">
    <w:name w:val="Table Grid"/>
    <w:basedOn w:val="TableauNormal"/>
    <w:uiPriority w:val="59"/>
    <w:rsid w:val="009C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7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B2D"/>
  </w:style>
  <w:style w:type="paragraph" w:styleId="Pieddepage">
    <w:name w:val="footer"/>
    <w:basedOn w:val="Normal"/>
    <w:link w:val="PieddepageCar"/>
    <w:uiPriority w:val="99"/>
    <w:unhideWhenUsed/>
    <w:rsid w:val="009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B2D"/>
  </w:style>
  <w:style w:type="paragraph" w:styleId="Textedebulles">
    <w:name w:val="Balloon Text"/>
    <w:basedOn w:val="Normal"/>
    <w:link w:val="TextedebullesCar"/>
    <w:uiPriority w:val="99"/>
    <w:semiHidden/>
    <w:unhideWhenUsed/>
    <w:rsid w:val="009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B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62A9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62A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627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6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01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94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0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15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BDC29-B1DC-43E3-93A4-A47657BB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Famille JEAN</cp:lastModifiedBy>
  <cp:revision>12</cp:revision>
  <cp:lastPrinted>2014-10-29T12:41:00Z</cp:lastPrinted>
  <dcterms:created xsi:type="dcterms:W3CDTF">2015-01-20T12:28:00Z</dcterms:created>
  <dcterms:modified xsi:type="dcterms:W3CDTF">2015-05-31T15:40:00Z</dcterms:modified>
</cp:coreProperties>
</file>