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00" w:rsidRDefault="00762000" w:rsidP="00762000">
      <w:pPr>
        <w:pageBreakBefore/>
        <w:ind w:left="36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color w:val="FF0000"/>
        </w:rPr>
        <w:t>La politique commerciale de l’entreprise</w:t>
      </w:r>
    </w:p>
    <w:p w:rsidR="00EB2A32" w:rsidRDefault="00EB2A32"/>
    <w:p w:rsidR="00762000" w:rsidRPr="00762000" w:rsidRDefault="00762000">
      <w:pPr>
        <w:rPr>
          <w:rFonts w:asciiTheme="minorHAnsi" w:hAnsiTheme="minorHAnsi"/>
        </w:rPr>
      </w:pPr>
    </w:p>
    <w:p w:rsidR="00762000" w:rsidRPr="00762000" w:rsidRDefault="00762000">
      <w:pPr>
        <w:rPr>
          <w:rFonts w:asciiTheme="minorHAnsi" w:hAnsiTheme="minorHAnsi"/>
        </w:rPr>
      </w:pPr>
    </w:p>
    <w:p w:rsidR="00762000" w:rsidRPr="00762000" w:rsidRDefault="00762000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ANNEXE</w:t>
      </w:r>
      <w:r w:rsidRPr="00762000">
        <w:rPr>
          <w:rFonts w:asciiTheme="minorHAnsi" w:hAnsiTheme="minorHAnsi"/>
          <w:b/>
          <w:i/>
        </w:rPr>
        <w:t xml:space="preserve"> 1 </w:t>
      </w:r>
    </w:p>
    <w:p w:rsidR="00762000" w:rsidRDefault="00762000">
      <w:pPr>
        <w:rPr>
          <w:rFonts w:asciiTheme="minorHAnsi" w:hAnsiTheme="minorHAnsi"/>
        </w:rPr>
      </w:pPr>
    </w:p>
    <w:p w:rsidR="00762000" w:rsidRPr="00762000" w:rsidRDefault="00762000">
      <w:pPr>
        <w:rPr>
          <w:rFonts w:asciiTheme="minorHAnsi" w:hAnsiTheme="minorHAnsi"/>
          <w:b/>
        </w:rPr>
      </w:pPr>
      <w:r w:rsidRPr="00762000">
        <w:rPr>
          <w:rFonts w:asciiTheme="minorHAnsi" w:hAnsiTheme="minorHAnsi"/>
          <w:b/>
        </w:rPr>
        <w:t xml:space="preserve">Après avoir visionné les 3 vidéos </w:t>
      </w:r>
      <w:proofErr w:type="gramStart"/>
      <w:r w:rsidRPr="00762000">
        <w:rPr>
          <w:rFonts w:asciiTheme="minorHAnsi" w:hAnsiTheme="minorHAnsi"/>
          <w:b/>
        </w:rPr>
        <w:t>du</w:t>
      </w:r>
      <w:proofErr w:type="gramEnd"/>
      <w:r w:rsidRPr="00762000">
        <w:rPr>
          <w:rFonts w:asciiTheme="minorHAnsi" w:hAnsiTheme="minorHAnsi"/>
          <w:b/>
        </w:rPr>
        <w:t xml:space="preserve"> diapo, répondez aux questions ci-dessous :</w:t>
      </w:r>
    </w:p>
    <w:p w:rsidR="00762000" w:rsidRPr="00762000" w:rsidRDefault="00762000">
      <w:pPr>
        <w:rPr>
          <w:rFonts w:asciiTheme="minorHAnsi" w:hAnsiTheme="minorHAnsi"/>
        </w:rPr>
      </w:pPr>
    </w:p>
    <w:p w:rsidR="00762000" w:rsidRPr="00762000" w:rsidRDefault="00762000" w:rsidP="00762000">
      <w:pPr>
        <w:pStyle w:val="Pa9"/>
        <w:numPr>
          <w:ilvl w:val="0"/>
          <w:numId w:val="2"/>
        </w:numPr>
        <w:spacing w:before="100"/>
        <w:rPr>
          <w:rStyle w:val="A8"/>
          <w:rFonts w:asciiTheme="minorHAnsi" w:hAnsiTheme="minorHAnsi"/>
          <w:color w:val="000000" w:themeColor="text1"/>
          <w:sz w:val="24"/>
          <w:szCs w:val="24"/>
        </w:rPr>
      </w:pPr>
      <w:r w:rsidRPr="00762000">
        <w:rPr>
          <w:rStyle w:val="A8"/>
          <w:rFonts w:asciiTheme="minorHAnsi" w:hAnsiTheme="minorHAnsi"/>
          <w:color w:val="000000" w:themeColor="text1"/>
          <w:sz w:val="24"/>
          <w:szCs w:val="24"/>
        </w:rPr>
        <w:t xml:space="preserve">Quels sont les critères couramment pris en compte pour constituer un échantillon ? </w:t>
      </w:r>
    </w:p>
    <w:p w:rsidR="00762000" w:rsidRPr="00762000" w:rsidRDefault="00762000" w:rsidP="00762000">
      <w:pPr>
        <w:rPr>
          <w:rFonts w:asciiTheme="minorHAnsi" w:hAnsiTheme="minorHAnsi"/>
          <w:lang w:eastAsia="en-US"/>
        </w:rPr>
      </w:pPr>
    </w:p>
    <w:p w:rsidR="00762000" w:rsidRPr="00762000" w:rsidRDefault="00762000" w:rsidP="00762000">
      <w:pPr>
        <w:pStyle w:val="Pa9"/>
        <w:numPr>
          <w:ilvl w:val="0"/>
          <w:numId w:val="2"/>
        </w:numPr>
        <w:spacing w:before="100"/>
        <w:rPr>
          <w:rFonts w:asciiTheme="minorHAnsi" w:hAnsiTheme="minorHAnsi" w:cs="Futura Book"/>
          <w:color w:val="000000" w:themeColor="text1"/>
        </w:rPr>
      </w:pPr>
      <w:r w:rsidRPr="00762000">
        <w:rPr>
          <w:rStyle w:val="A8"/>
          <w:rFonts w:asciiTheme="minorHAnsi" w:hAnsiTheme="minorHAnsi"/>
          <w:color w:val="000000" w:themeColor="text1"/>
          <w:sz w:val="24"/>
          <w:szCs w:val="24"/>
        </w:rPr>
        <w:t xml:space="preserve">En politique comme en marketing, les sondages sont-ils toujours fiables ? </w:t>
      </w:r>
    </w:p>
    <w:p w:rsidR="00762000" w:rsidRPr="00762000" w:rsidRDefault="00762000" w:rsidP="00762000">
      <w:pPr>
        <w:rPr>
          <w:rFonts w:asciiTheme="minorHAnsi" w:hAnsiTheme="minorHAnsi" w:cs="Calibri"/>
          <w:b/>
          <w:bCs/>
          <w:color w:val="000000" w:themeColor="text1"/>
        </w:rPr>
      </w:pPr>
    </w:p>
    <w:p w:rsidR="00762000" w:rsidRDefault="00762000" w:rsidP="00762000">
      <w:pPr>
        <w:pStyle w:val="Paragraphedeliste"/>
        <w:numPr>
          <w:ilvl w:val="0"/>
          <w:numId w:val="2"/>
        </w:numPr>
        <w:rPr>
          <w:rFonts w:asciiTheme="minorHAnsi" w:hAnsiTheme="minorHAnsi" w:cs="Calibri"/>
          <w:color w:val="000000" w:themeColor="text1"/>
        </w:rPr>
      </w:pPr>
      <w:r w:rsidRPr="00762000">
        <w:rPr>
          <w:rFonts w:asciiTheme="minorHAnsi" w:hAnsiTheme="minorHAnsi" w:cs="Calibri"/>
          <w:color w:val="000000" w:themeColor="text1"/>
        </w:rPr>
        <w:t>Combien de produits peuvent proposer certains hypermarchés ?</w:t>
      </w:r>
    </w:p>
    <w:p w:rsidR="00762000" w:rsidRPr="00762000" w:rsidRDefault="00762000" w:rsidP="00762000">
      <w:pPr>
        <w:rPr>
          <w:rFonts w:asciiTheme="minorHAnsi" w:hAnsiTheme="minorHAnsi" w:cs="Calibri"/>
          <w:color w:val="000000" w:themeColor="text1"/>
        </w:rPr>
      </w:pPr>
    </w:p>
    <w:p w:rsidR="00762000" w:rsidRDefault="00762000" w:rsidP="00762000">
      <w:pPr>
        <w:pStyle w:val="Pa9"/>
        <w:numPr>
          <w:ilvl w:val="0"/>
          <w:numId w:val="2"/>
        </w:numPr>
        <w:spacing w:before="100"/>
        <w:rPr>
          <w:rStyle w:val="A8"/>
          <w:rFonts w:asciiTheme="minorHAnsi" w:hAnsiTheme="minorHAnsi"/>
          <w:color w:val="000000" w:themeColor="text1"/>
          <w:sz w:val="24"/>
          <w:szCs w:val="24"/>
        </w:rPr>
      </w:pPr>
      <w:r w:rsidRPr="00762000">
        <w:rPr>
          <w:rStyle w:val="A8"/>
          <w:rFonts w:asciiTheme="minorHAnsi" w:hAnsiTheme="minorHAnsi"/>
          <w:color w:val="000000" w:themeColor="text1"/>
          <w:sz w:val="24"/>
          <w:szCs w:val="24"/>
        </w:rPr>
        <w:t xml:space="preserve">Combien de messages publicitaires recevons-nous chaque jour ? </w:t>
      </w:r>
    </w:p>
    <w:p w:rsidR="00762000" w:rsidRPr="00762000" w:rsidRDefault="00762000" w:rsidP="00762000">
      <w:pPr>
        <w:rPr>
          <w:lang w:eastAsia="en-US"/>
        </w:rPr>
      </w:pPr>
    </w:p>
    <w:p w:rsidR="00762000" w:rsidRPr="00762000" w:rsidRDefault="00762000">
      <w:pPr>
        <w:rPr>
          <w:rFonts w:asciiTheme="minorHAnsi" w:hAnsiTheme="minorHAnsi"/>
          <w:color w:val="000000" w:themeColor="text1"/>
        </w:rPr>
      </w:pPr>
    </w:p>
    <w:sectPr w:rsidR="00762000" w:rsidRPr="00762000" w:rsidSect="00EB2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 Book">
    <w:altName w:val="Futur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42F24"/>
    <w:multiLevelType w:val="hybridMultilevel"/>
    <w:tmpl w:val="B4722D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05D45"/>
    <w:multiLevelType w:val="hybridMultilevel"/>
    <w:tmpl w:val="E968C0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2000"/>
    <w:rsid w:val="00762000"/>
    <w:rsid w:val="00EB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0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9">
    <w:name w:val="Pa9"/>
    <w:basedOn w:val="Normal"/>
    <w:next w:val="Normal"/>
    <w:uiPriority w:val="99"/>
    <w:rsid w:val="00762000"/>
    <w:pPr>
      <w:suppressAutoHyphens w:val="0"/>
      <w:autoSpaceDE w:val="0"/>
      <w:autoSpaceDN w:val="0"/>
      <w:adjustRightInd w:val="0"/>
      <w:spacing w:line="241" w:lineRule="atLeast"/>
    </w:pPr>
    <w:rPr>
      <w:rFonts w:ascii="Futura Book" w:eastAsiaTheme="minorHAnsi" w:hAnsi="Futura Book" w:cstheme="minorBidi"/>
      <w:lang w:eastAsia="en-US"/>
    </w:rPr>
  </w:style>
  <w:style w:type="character" w:customStyle="1" w:styleId="A8">
    <w:name w:val="A8"/>
    <w:uiPriority w:val="99"/>
    <w:rsid w:val="00762000"/>
    <w:rPr>
      <w:rFonts w:cs="Futura Book"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762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359</Characters>
  <Application>Microsoft Office Word</Application>
  <DocSecurity>0</DocSecurity>
  <Lines>2</Lines>
  <Paragraphs>1</Paragraphs>
  <ScaleCrop>false</ScaleCrop>
  <Company>Lycée Paul Héroult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</dc:creator>
  <cp:keywords/>
  <dc:description/>
  <cp:lastModifiedBy>EN</cp:lastModifiedBy>
  <cp:revision>1</cp:revision>
  <dcterms:created xsi:type="dcterms:W3CDTF">2014-10-13T08:49:00Z</dcterms:created>
  <dcterms:modified xsi:type="dcterms:W3CDTF">2014-10-13T09:02:00Z</dcterms:modified>
</cp:coreProperties>
</file>