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9C" w:rsidRPr="008D55C1" w:rsidRDefault="004E399C" w:rsidP="004E399C">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6"/>
      </w:tblGrid>
      <w:tr w:rsidR="004E399C" w:rsidRPr="00C6092B" w:rsidTr="00113596">
        <w:trPr>
          <w:trHeight w:val="850"/>
        </w:trPr>
        <w:tc>
          <w:tcPr>
            <w:tcW w:w="9546" w:type="dxa"/>
            <w:shd w:val="clear" w:color="auto" w:fill="CCCCCC"/>
          </w:tcPr>
          <w:p w:rsidR="004E399C" w:rsidRPr="00C6092B" w:rsidRDefault="004E399C" w:rsidP="00113596">
            <w:pPr>
              <w:autoSpaceDE w:val="0"/>
              <w:autoSpaceDN w:val="0"/>
              <w:adjustRightInd w:val="0"/>
              <w:spacing w:before="240" w:after="240"/>
              <w:jc w:val="center"/>
              <w:rPr>
                <w:b/>
                <w:bCs/>
                <w:sz w:val="36"/>
                <w:szCs w:val="36"/>
              </w:rPr>
            </w:pPr>
            <w:r w:rsidRPr="00C6092B">
              <w:rPr>
                <w:b/>
                <w:bCs/>
                <w:sz w:val="36"/>
                <w:szCs w:val="36"/>
              </w:rPr>
              <w:t>BACCALAUR</w:t>
            </w:r>
            <w:r w:rsidR="003B4E18">
              <w:rPr>
                <w:b/>
                <w:bCs/>
                <w:sz w:val="36"/>
                <w:szCs w:val="36"/>
              </w:rPr>
              <w:t>É</w:t>
            </w:r>
            <w:r w:rsidRPr="00C6092B">
              <w:rPr>
                <w:b/>
                <w:bCs/>
                <w:sz w:val="36"/>
                <w:szCs w:val="36"/>
              </w:rPr>
              <w:t>AT PROFESSIONNEL</w:t>
            </w:r>
          </w:p>
          <w:p w:rsidR="004E399C" w:rsidRPr="00C6092B" w:rsidRDefault="003B4E18" w:rsidP="00113596">
            <w:pPr>
              <w:autoSpaceDE w:val="0"/>
              <w:autoSpaceDN w:val="0"/>
              <w:adjustRightInd w:val="0"/>
              <w:spacing w:before="240" w:after="240"/>
              <w:jc w:val="center"/>
              <w:rPr>
                <w:b/>
                <w:bCs/>
                <w:sz w:val="36"/>
                <w:szCs w:val="36"/>
              </w:rPr>
            </w:pPr>
            <w:r>
              <w:rPr>
                <w:b/>
                <w:bCs/>
                <w:sz w:val="36"/>
                <w:szCs w:val="36"/>
              </w:rPr>
              <w:t>É</w:t>
            </w:r>
            <w:r w:rsidR="004E399C">
              <w:rPr>
                <w:b/>
                <w:bCs/>
                <w:sz w:val="36"/>
                <w:szCs w:val="36"/>
              </w:rPr>
              <w:t>preuve de contrôle</w:t>
            </w:r>
          </w:p>
        </w:tc>
      </w:tr>
    </w:tbl>
    <w:p w:rsidR="004E399C" w:rsidRDefault="004E399C" w:rsidP="004E399C">
      <w:pPr>
        <w:autoSpaceDE w:val="0"/>
        <w:autoSpaceDN w:val="0"/>
        <w:adjustRightInd w:val="0"/>
        <w:rPr>
          <w:b/>
          <w:bCs/>
          <w:sz w:val="24"/>
          <w:szCs w:val="24"/>
        </w:rPr>
      </w:pPr>
    </w:p>
    <w:p w:rsidR="002627D4" w:rsidRDefault="002627D4" w:rsidP="004E399C">
      <w:pPr>
        <w:autoSpaceDE w:val="0"/>
        <w:autoSpaceDN w:val="0"/>
        <w:adjustRightInd w:val="0"/>
        <w:rPr>
          <w:b/>
          <w:bCs/>
          <w:sz w:val="24"/>
          <w:szCs w:val="24"/>
        </w:rPr>
      </w:pPr>
    </w:p>
    <w:p w:rsidR="002627D4" w:rsidRPr="008D55C1" w:rsidRDefault="002627D4" w:rsidP="004E399C">
      <w:pPr>
        <w:autoSpaceDE w:val="0"/>
        <w:autoSpaceDN w:val="0"/>
        <w:adjustRightInd w:val="0"/>
        <w:rPr>
          <w:b/>
          <w:bCs/>
          <w:sz w:val="24"/>
          <w:szCs w:val="24"/>
        </w:rPr>
      </w:pPr>
    </w:p>
    <w:p w:rsidR="004E399C" w:rsidRPr="004E399C" w:rsidRDefault="004E399C" w:rsidP="004E399C">
      <w:pPr>
        <w:autoSpaceDE w:val="0"/>
        <w:autoSpaceDN w:val="0"/>
        <w:adjustRightInd w:val="0"/>
        <w:jc w:val="center"/>
        <w:rPr>
          <w:b/>
          <w:bCs/>
          <w:sz w:val="24"/>
          <w:szCs w:val="24"/>
        </w:rPr>
      </w:pPr>
      <w:r w:rsidRPr="004E399C">
        <w:rPr>
          <w:b/>
          <w:bCs/>
          <w:sz w:val="24"/>
          <w:szCs w:val="24"/>
        </w:rPr>
        <w:t>Durée</w:t>
      </w:r>
      <w:r w:rsidR="0045265F">
        <w:rPr>
          <w:b/>
          <w:bCs/>
          <w:sz w:val="24"/>
          <w:szCs w:val="24"/>
        </w:rPr>
        <w:t> :</w:t>
      </w:r>
      <w:r w:rsidRPr="004E399C">
        <w:rPr>
          <w:b/>
          <w:bCs/>
          <w:sz w:val="24"/>
          <w:szCs w:val="24"/>
        </w:rPr>
        <w:t xml:space="preserve"> 15 minutes</w:t>
      </w:r>
      <w:r w:rsidR="00D0371D">
        <w:rPr>
          <w:b/>
          <w:bCs/>
          <w:sz w:val="24"/>
          <w:szCs w:val="24"/>
        </w:rPr>
        <w:t xml:space="preserve"> de </w:t>
      </w:r>
      <w:r w:rsidR="0045265F">
        <w:rPr>
          <w:b/>
          <w:bCs/>
          <w:sz w:val="24"/>
          <w:szCs w:val="24"/>
        </w:rPr>
        <w:t>préparation + 15 minutes d’oral</w:t>
      </w:r>
    </w:p>
    <w:p w:rsidR="004E399C" w:rsidRPr="008D55C1" w:rsidRDefault="004E399C" w:rsidP="004E399C">
      <w:pPr>
        <w:autoSpaceDE w:val="0"/>
        <w:autoSpaceDN w:val="0"/>
        <w:adjustRightInd w:val="0"/>
        <w:rPr>
          <w:b/>
          <w:bCs/>
          <w:sz w:val="24"/>
          <w:szCs w:val="24"/>
        </w:rPr>
      </w:pPr>
    </w:p>
    <w:p w:rsidR="004E399C" w:rsidRDefault="004E399C" w:rsidP="004E399C">
      <w:pPr>
        <w:autoSpaceDE w:val="0"/>
        <w:autoSpaceDN w:val="0"/>
        <w:adjustRightInd w:val="0"/>
        <w:rPr>
          <w:b/>
          <w:bCs/>
          <w:sz w:val="24"/>
          <w:szCs w:val="24"/>
        </w:rPr>
      </w:pPr>
    </w:p>
    <w:p w:rsidR="002627D4" w:rsidRDefault="002627D4" w:rsidP="004E399C">
      <w:pPr>
        <w:autoSpaceDE w:val="0"/>
        <w:autoSpaceDN w:val="0"/>
        <w:adjustRightInd w:val="0"/>
        <w:rPr>
          <w:b/>
          <w:bCs/>
          <w:sz w:val="24"/>
          <w:szCs w:val="24"/>
        </w:rPr>
      </w:pPr>
    </w:p>
    <w:p w:rsidR="002627D4" w:rsidRPr="008D55C1" w:rsidRDefault="002627D4" w:rsidP="004E399C">
      <w:pPr>
        <w:autoSpaceDE w:val="0"/>
        <w:autoSpaceDN w:val="0"/>
        <w:adjustRightInd w:val="0"/>
        <w:rPr>
          <w:b/>
          <w:bCs/>
          <w:sz w:val="24"/>
          <w:szCs w:val="24"/>
        </w:rPr>
      </w:pPr>
    </w:p>
    <w:p w:rsidR="00A85ECD" w:rsidRPr="009C3854" w:rsidRDefault="00D0371D" w:rsidP="00D0371D">
      <w:pPr>
        <w:autoSpaceDE w:val="0"/>
        <w:autoSpaceDN w:val="0"/>
        <w:adjustRightInd w:val="0"/>
        <w:jc w:val="center"/>
        <w:rPr>
          <w:b/>
          <w:bCs/>
          <w:sz w:val="32"/>
          <w:szCs w:val="32"/>
        </w:rPr>
      </w:pPr>
      <w:r>
        <w:rPr>
          <w:b/>
          <w:bCs/>
          <w:sz w:val="32"/>
          <w:szCs w:val="32"/>
        </w:rPr>
        <w:t>Présentation du sujet</w:t>
      </w:r>
    </w:p>
    <w:p w:rsidR="00CB352D" w:rsidRDefault="00CB352D" w:rsidP="00A85ECD">
      <w:pPr>
        <w:jc w:val="both"/>
        <w:rPr>
          <w:sz w:val="24"/>
          <w:szCs w:val="24"/>
        </w:rPr>
      </w:pPr>
    </w:p>
    <w:p w:rsidR="002627D4" w:rsidRPr="003B4E18" w:rsidRDefault="002627D4" w:rsidP="00A85ECD">
      <w:pPr>
        <w:jc w:val="both"/>
        <w:rPr>
          <w:sz w:val="24"/>
          <w:szCs w:val="24"/>
        </w:rPr>
      </w:pPr>
    </w:p>
    <w:p w:rsidR="00B6757C" w:rsidRPr="00F07867" w:rsidRDefault="00F0401A" w:rsidP="009C3854">
      <w:pPr>
        <w:tabs>
          <w:tab w:val="left" w:pos="5385"/>
        </w:tabs>
        <w:jc w:val="both"/>
        <w:rPr>
          <w:sz w:val="28"/>
          <w:szCs w:val="28"/>
        </w:rPr>
      </w:pPr>
      <w:r w:rsidRPr="00F07867">
        <w:rPr>
          <w:sz w:val="28"/>
          <w:szCs w:val="28"/>
        </w:rPr>
        <w:t>Suite à la lecture de l’article (voir pièce jointe), v</w:t>
      </w:r>
      <w:r w:rsidR="00F66EFD" w:rsidRPr="00F07867">
        <w:rPr>
          <w:sz w:val="28"/>
          <w:szCs w:val="28"/>
        </w:rPr>
        <w:t>ous avez l’ambition d’ouvrir un « Food truck » dans votre région, afin d’affiner votre projet vous devez approfondir la faisabilité de celui-ci.</w:t>
      </w: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2627D4" w:rsidRDefault="002627D4" w:rsidP="00F07867">
      <w:pPr>
        <w:rPr>
          <w:b/>
          <w:sz w:val="32"/>
          <w:szCs w:val="32"/>
          <w:u w:val="single"/>
        </w:rPr>
      </w:pPr>
    </w:p>
    <w:p w:rsidR="00F66EFD" w:rsidRDefault="00F66EFD" w:rsidP="00F66EFD">
      <w:pPr>
        <w:jc w:val="center"/>
        <w:rPr>
          <w:b/>
          <w:sz w:val="32"/>
          <w:szCs w:val="32"/>
          <w:u w:val="single"/>
        </w:rPr>
      </w:pPr>
      <w:r w:rsidRPr="00BE7566">
        <w:rPr>
          <w:b/>
          <w:sz w:val="32"/>
          <w:szCs w:val="32"/>
          <w:u w:val="single"/>
        </w:rPr>
        <w:t>Questions :</w:t>
      </w:r>
    </w:p>
    <w:p w:rsidR="00F66EFD" w:rsidRDefault="00F66EFD" w:rsidP="00F66EFD">
      <w:pPr>
        <w:jc w:val="center"/>
        <w:rPr>
          <w:b/>
          <w:sz w:val="32"/>
          <w:szCs w:val="32"/>
          <w:u w:val="single"/>
        </w:rPr>
      </w:pPr>
    </w:p>
    <w:p w:rsidR="002627D4" w:rsidRDefault="002627D4" w:rsidP="00F66EFD">
      <w:pPr>
        <w:jc w:val="center"/>
        <w:rPr>
          <w:b/>
          <w:sz w:val="32"/>
          <w:szCs w:val="32"/>
          <w:u w:val="single"/>
        </w:rPr>
      </w:pPr>
    </w:p>
    <w:p w:rsidR="002627D4" w:rsidRDefault="00F07867" w:rsidP="002627D4">
      <w:pPr>
        <w:numPr>
          <w:ilvl w:val="0"/>
          <w:numId w:val="38"/>
        </w:numPr>
        <w:spacing w:line="360" w:lineRule="auto"/>
        <w:rPr>
          <w:sz w:val="28"/>
          <w:szCs w:val="28"/>
        </w:rPr>
      </w:pPr>
      <w:r w:rsidRPr="00F07867">
        <w:rPr>
          <w:sz w:val="28"/>
          <w:szCs w:val="28"/>
        </w:rPr>
        <w:t>Pouvez-vous</w:t>
      </w:r>
      <w:r w:rsidR="00F66EFD" w:rsidRPr="00F07867">
        <w:rPr>
          <w:sz w:val="28"/>
          <w:szCs w:val="28"/>
        </w:rPr>
        <w:t xml:space="preserve"> définir l</w:t>
      </w:r>
      <w:r w:rsidR="00F0401A" w:rsidRPr="00F07867">
        <w:rPr>
          <w:sz w:val="28"/>
          <w:szCs w:val="28"/>
        </w:rPr>
        <w:t xml:space="preserve">es avantages d’un tel </w:t>
      </w:r>
      <w:r w:rsidR="00F66EFD" w:rsidRPr="00F07867">
        <w:rPr>
          <w:sz w:val="28"/>
          <w:szCs w:val="28"/>
        </w:rPr>
        <w:t>concept de restauration</w:t>
      </w:r>
      <w:r w:rsidR="00F0401A" w:rsidRPr="00F07867">
        <w:rPr>
          <w:sz w:val="28"/>
          <w:szCs w:val="28"/>
        </w:rPr>
        <w:t xml:space="preserve"> et vous en préciserez les limites.</w:t>
      </w:r>
    </w:p>
    <w:p w:rsidR="00F07867" w:rsidRPr="00F07867" w:rsidRDefault="00F07867" w:rsidP="00F07867">
      <w:pPr>
        <w:spacing w:line="360" w:lineRule="auto"/>
        <w:ind w:left="720"/>
        <w:rPr>
          <w:sz w:val="28"/>
          <w:szCs w:val="28"/>
        </w:rPr>
      </w:pPr>
    </w:p>
    <w:p w:rsidR="002627D4" w:rsidRDefault="00F66EFD" w:rsidP="002627D4">
      <w:pPr>
        <w:numPr>
          <w:ilvl w:val="0"/>
          <w:numId w:val="38"/>
        </w:numPr>
        <w:spacing w:line="360" w:lineRule="auto"/>
        <w:rPr>
          <w:sz w:val="28"/>
          <w:szCs w:val="28"/>
        </w:rPr>
      </w:pPr>
      <w:r w:rsidRPr="00F07867">
        <w:rPr>
          <w:sz w:val="28"/>
          <w:szCs w:val="28"/>
        </w:rPr>
        <w:t xml:space="preserve">Quels types de produits </w:t>
      </w:r>
      <w:r w:rsidR="00F07867" w:rsidRPr="00F07867">
        <w:rPr>
          <w:sz w:val="28"/>
          <w:szCs w:val="28"/>
        </w:rPr>
        <w:t>allez-vous</w:t>
      </w:r>
      <w:r w:rsidRPr="00F07867">
        <w:rPr>
          <w:sz w:val="28"/>
          <w:szCs w:val="28"/>
        </w:rPr>
        <w:t xml:space="preserve"> utiliser ? Quelle sera votre thématique</w:t>
      </w:r>
      <w:r w:rsidR="00F0401A" w:rsidRPr="00F07867">
        <w:rPr>
          <w:sz w:val="28"/>
          <w:szCs w:val="28"/>
        </w:rPr>
        <w:t xml:space="preserve"> ou votre produit phare</w:t>
      </w:r>
      <w:r w:rsidRPr="00F07867">
        <w:rPr>
          <w:sz w:val="28"/>
          <w:szCs w:val="28"/>
        </w:rPr>
        <w:t> ?</w:t>
      </w:r>
    </w:p>
    <w:p w:rsidR="00F07867" w:rsidRDefault="00F07867" w:rsidP="00F07867">
      <w:pPr>
        <w:pStyle w:val="Paragraphedeliste"/>
        <w:rPr>
          <w:sz w:val="28"/>
          <w:szCs w:val="28"/>
        </w:rPr>
      </w:pPr>
    </w:p>
    <w:p w:rsidR="00F07867" w:rsidRPr="00F07867" w:rsidRDefault="00F07867" w:rsidP="00F07867">
      <w:pPr>
        <w:spacing w:line="360" w:lineRule="auto"/>
        <w:ind w:left="720"/>
        <w:rPr>
          <w:sz w:val="28"/>
          <w:szCs w:val="28"/>
        </w:rPr>
      </w:pPr>
    </w:p>
    <w:p w:rsidR="002627D4" w:rsidRPr="00F07867" w:rsidRDefault="00F66EFD" w:rsidP="00F07867">
      <w:pPr>
        <w:numPr>
          <w:ilvl w:val="0"/>
          <w:numId w:val="38"/>
        </w:numPr>
        <w:spacing w:line="360" w:lineRule="auto"/>
        <w:rPr>
          <w:sz w:val="28"/>
          <w:szCs w:val="28"/>
        </w:rPr>
      </w:pPr>
      <w:r w:rsidRPr="00F07867">
        <w:rPr>
          <w:sz w:val="28"/>
          <w:szCs w:val="28"/>
        </w:rPr>
        <w:t xml:space="preserve">Pour </w:t>
      </w:r>
      <w:r w:rsidR="00F0401A" w:rsidRPr="00F07867">
        <w:rPr>
          <w:sz w:val="28"/>
          <w:szCs w:val="28"/>
        </w:rPr>
        <w:t>budgéter votre projet, pouvez lister le matériel strictement  nécessaire (froid, cuissons ...) en tenant compte d</w:t>
      </w:r>
      <w:r w:rsidR="002627D4" w:rsidRPr="00F07867">
        <w:rPr>
          <w:sz w:val="28"/>
          <w:szCs w:val="28"/>
        </w:rPr>
        <w:t>e la surface limité d’un camion. Argumentez votre réponse.</w:t>
      </w:r>
    </w:p>
    <w:p w:rsidR="008765F8" w:rsidRDefault="002627D4" w:rsidP="002627D4">
      <w:pPr>
        <w:widowControl w:val="0"/>
        <w:autoSpaceDE w:val="0"/>
        <w:autoSpaceDN w:val="0"/>
        <w:adjustRightInd w:val="0"/>
        <w:spacing w:after="320"/>
        <w:rPr>
          <w:rFonts w:ascii="Times" w:hAnsi="Times" w:cs="Times"/>
          <w:sz w:val="48"/>
          <w:szCs w:val="48"/>
        </w:rPr>
      </w:pPr>
      <w:r w:rsidRPr="00C9381F">
        <w:rPr>
          <w:rFonts w:ascii="Times" w:hAnsi="Times" w:cs="Times"/>
          <w:sz w:val="48"/>
          <w:szCs w:val="48"/>
        </w:rPr>
        <w:lastRenderedPageBreak/>
        <w:t xml:space="preserve">Daily Wagon, première chaîne française de </w:t>
      </w:r>
    </w:p>
    <w:p w:rsidR="002627D4" w:rsidRPr="00C9381F" w:rsidRDefault="002627D4" w:rsidP="008765F8">
      <w:pPr>
        <w:widowControl w:val="0"/>
        <w:autoSpaceDE w:val="0"/>
        <w:autoSpaceDN w:val="0"/>
        <w:adjustRightInd w:val="0"/>
        <w:spacing w:after="320"/>
        <w:jc w:val="right"/>
        <w:rPr>
          <w:rFonts w:ascii="Times" w:hAnsi="Times" w:cs="Times"/>
          <w:b/>
          <w:bCs/>
          <w:color w:val="262626"/>
          <w:sz w:val="48"/>
          <w:szCs w:val="48"/>
        </w:rPr>
      </w:pPr>
      <w:r w:rsidRPr="00C9381F">
        <w:rPr>
          <w:rFonts w:ascii="Times" w:hAnsi="Times" w:cs="Times"/>
          <w:sz w:val="48"/>
          <w:szCs w:val="48"/>
        </w:rPr>
        <w:t>«</w:t>
      </w:r>
      <w:r w:rsidR="003219EF">
        <w:rPr>
          <w:rFonts w:ascii="Times" w:hAnsi="Times" w:cs="Times"/>
          <w:sz w:val="48"/>
          <w:szCs w:val="48"/>
        </w:rPr>
        <w:t xml:space="preserve"> </w:t>
      </w:r>
      <w:proofErr w:type="spellStart"/>
      <w:r w:rsidRPr="008765F8">
        <w:rPr>
          <w:rFonts w:ascii="Times" w:hAnsi="Times" w:cs="Times"/>
          <w:sz w:val="52"/>
          <w:szCs w:val="52"/>
        </w:rPr>
        <w:t>food</w:t>
      </w:r>
      <w:proofErr w:type="spellEnd"/>
      <w:r w:rsidRPr="008765F8">
        <w:rPr>
          <w:rFonts w:ascii="Times" w:hAnsi="Times" w:cs="Times"/>
          <w:sz w:val="52"/>
          <w:szCs w:val="52"/>
        </w:rPr>
        <w:t xml:space="preserve"> trucks</w:t>
      </w:r>
      <w:r w:rsidR="003219EF">
        <w:rPr>
          <w:rFonts w:ascii="Times" w:hAnsi="Times" w:cs="Times"/>
          <w:sz w:val="52"/>
          <w:szCs w:val="52"/>
        </w:rPr>
        <w:t xml:space="preserve"> </w:t>
      </w:r>
      <w:bookmarkStart w:id="0" w:name="_GoBack"/>
      <w:bookmarkEnd w:id="0"/>
      <w:r w:rsidRPr="008765F8">
        <w:rPr>
          <w:rFonts w:ascii="Times" w:hAnsi="Times" w:cs="Times"/>
          <w:sz w:val="52"/>
          <w:szCs w:val="52"/>
        </w:rPr>
        <w:t>»</w:t>
      </w:r>
      <w:r>
        <w:rPr>
          <w:rFonts w:ascii="Times" w:hAnsi="Times" w:cs="Times"/>
          <w:sz w:val="48"/>
          <w:szCs w:val="48"/>
        </w:rPr>
        <w:t xml:space="preserve"> </w:t>
      </w:r>
      <w:r w:rsidRPr="000E2B54">
        <w:rPr>
          <w:rFonts w:ascii="Apple Chancery" w:hAnsi="Apple Chancery" w:cs="Apple Chancery"/>
          <w:b/>
          <w:sz w:val="32"/>
          <w:szCs w:val="32"/>
        </w:rPr>
        <w:t>Le figaro.FR</w:t>
      </w:r>
      <w:r>
        <w:rPr>
          <w:rFonts w:ascii="Apple Chancery" w:hAnsi="Apple Chancery" w:cs="Apple Chancery"/>
          <w:b/>
          <w:sz w:val="32"/>
          <w:szCs w:val="32"/>
        </w:rPr>
        <w:t xml:space="preserve"> (le 18/01/2014)</w:t>
      </w:r>
    </w:p>
    <w:p w:rsidR="002627D4" w:rsidRDefault="002627D4" w:rsidP="008765F8">
      <w:pPr>
        <w:widowControl w:val="0"/>
        <w:autoSpaceDE w:val="0"/>
        <w:autoSpaceDN w:val="0"/>
        <w:adjustRightInd w:val="0"/>
        <w:spacing w:after="320"/>
        <w:jc w:val="center"/>
        <w:rPr>
          <w:rFonts w:ascii="Times" w:hAnsi="Times" w:cs="Times"/>
          <w:b/>
          <w:bCs/>
          <w:color w:val="262626"/>
          <w:sz w:val="34"/>
          <w:szCs w:val="34"/>
        </w:rPr>
      </w:pPr>
      <w:r>
        <w:rPr>
          <w:rFonts w:ascii="Helvetica" w:hAnsi="Helvetica" w:cs="Helvetica"/>
          <w:noProof/>
        </w:rPr>
        <w:drawing>
          <wp:inline distT="0" distB="0" distL="0" distR="0">
            <wp:extent cx="3924300" cy="2209043"/>
            <wp:effectExtent l="0" t="0" r="0" b="127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3286" cy="2208472"/>
                    </a:xfrm>
                    <a:prstGeom prst="rect">
                      <a:avLst/>
                    </a:prstGeom>
                    <a:noFill/>
                    <a:ln>
                      <a:noFill/>
                    </a:ln>
                  </pic:spPr>
                </pic:pic>
              </a:graphicData>
            </a:graphic>
          </wp:inline>
        </w:drawing>
      </w:r>
    </w:p>
    <w:p w:rsidR="002627D4" w:rsidRPr="000E2B54" w:rsidRDefault="002627D4" w:rsidP="002627D4">
      <w:r>
        <w:rPr>
          <w:rFonts w:ascii="Times" w:hAnsi="Times" w:cs="Times"/>
          <w:b/>
          <w:bCs/>
          <w:color w:val="262626"/>
          <w:sz w:val="46"/>
          <w:szCs w:val="46"/>
        </w:rPr>
        <w:t>Un univers gastronomique par camion</w:t>
      </w:r>
    </w:p>
    <w:p w:rsidR="001763CC" w:rsidRDefault="002627D4" w:rsidP="00E36EC1">
      <w:pPr>
        <w:widowControl w:val="0"/>
        <w:autoSpaceDE w:val="0"/>
        <w:autoSpaceDN w:val="0"/>
        <w:adjustRightInd w:val="0"/>
        <w:spacing w:after="320"/>
        <w:jc w:val="both"/>
        <w:rPr>
          <w:rFonts w:ascii="Times" w:hAnsi="Times" w:cs="Times"/>
          <w:color w:val="262626"/>
          <w:sz w:val="24"/>
          <w:szCs w:val="24"/>
        </w:rPr>
      </w:pPr>
      <w:r w:rsidRPr="004A5A08">
        <w:rPr>
          <w:rFonts w:ascii="Times" w:hAnsi="Times" w:cs="Times"/>
          <w:b/>
          <w:bCs/>
          <w:color w:val="262626"/>
          <w:sz w:val="24"/>
          <w:szCs w:val="24"/>
        </w:rPr>
        <w:t xml:space="preserve">Surfant sur le succès de la restauration rapide itinérante, la marque gère plusieurs camions, qui sillonnent l'Île-de-France et bientôt le reste de la France. L'entreprise espère </w:t>
      </w:r>
    </w:p>
    <w:p w:rsidR="002627D4" w:rsidRPr="00F07867" w:rsidRDefault="002627D4" w:rsidP="00E36EC1">
      <w:pPr>
        <w:widowControl w:val="0"/>
        <w:autoSpaceDE w:val="0"/>
        <w:autoSpaceDN w:val="0"/>
        <w:adjustRightInd w:val="0"/>
        <w:spacing w:after="320"/>
        <w:jc w:val="both"/>
        <w:rPr>
          <w:rFonts w:ascii="Times" w:hAnsi="Times" w:cs="Times"/>
          <w:color w:val="262626"/>
          <w:sz w:val="28"/>
          <w:szCs w:val="28"/>
        </w:rPr>
      </w:pPr>
      <w:r w:rsidRPr="00F07867">
        <w:rPr>
          <w:rFonts w:ascii="Times" w:hAnsi="Times" w:cs="Times"/>
          <w:color w:val="262626"/>
          <w:sz w:val="28"/>
          <w:szCs w:val="28"/>
        </w:rPr>
        <w:t xml:space="preserve">Aller chercher son déjeuner au camion stationné au pied de l'immeuble peut devenir la hantise de certains travailleurs. Choix restreint, hygiène limitée et produits bas de gamme: le camion à pizza ne fait plus rêver. Il a pourtant su reconquérir le </w:t>
      </w:r>
      <w:proofErr w:type="spellStart"/>
      <w:r w:rsidRPr="00F07867">
        <w:rPr>
          <w:rFonts w:ascii="Times" w:hAnsi="Times" w:cs="Times"/>
          <w:color w:val="262626"/>
          <w:sz w:val="28"/>
          <w:szCs w:val="28"/>
        </w:rPr>
        <w:t>coeur</w:t>
      </w:r>
      <w:proofErr w:type="spellEnd"/>
      <w:r w:rsidRPr="00F07867">
        <w:rPr>
          <w:rFonts w:ascii="Times" w:hAnsi="Times" w:cs="Times"/>
          <w:color w:val="262626"/>
          <w:sz w:val="28"/>
          <w:szCs w:val="28"/>
        </w:rPr>
        <w:t xml:space="preserve"> des Français en se réinventant. Plus glamour sous le nom de «</w:t>
      </w:r>
      <w:proofErr w:type="spellStart"/>
      <w:r w:rsidRPr="00F07867">
        <w:rPr>
          <w:rFonts w:ascii="Times" w:hAnsi="Times" w:cs="Times"/>
          <w:color w:val="262626"/>
          <w:sz w:val="28"/>
          <w:szCs w:val="28"/>
        </w:rPr>
        <w:t>food</w:t>
      </w:r>
      <w:proofErr w:type="spellEnd"/>
      <w:r w:rsidRPr="00F07867">
        <w:rPr>
          <w:rFonts w:ascii="Times" w:hAnsi="Times" w:cs="Times"/>
          <w:color w:val="262626"/>
          <w:sz w:val="28"/>
          <w:szCs w:val="28"/>
        </w:rPr>
        <w:t xml:space="preserve"> truck» (le «camion alimentaire» des Américains), joliment décoré et itinérant, il est (</w:t>
      </w:r>
      <w:proofErr w:type="spellStart"/>
      <w:r w:rsidRPr="00F07867">
        <w:rPr>
          <w:rFonts w:ascii="Times" w:hAnsi="Times" w:cs="Times"/>
          <w:color w:val="262626"/>
          <w:sz w:val="28"/>
          <w:szCs w:val="28"/>
        </w:rPr>
        <w:t>re</w:t>
      </w:r>
      <w:proofErr w:type="spellEnd"/>
      <w:r w:rsidRPr="00F07867">
        <w:rPr>
          <w:rFonts w:ascii="Times" w:hAnsi="Times" w:cs="Times"/>
          <w:color w:val="262626"/>
          <w:sz w:val="28"/>
          <w:szCs w:val="28"/>
        </w:rPr>
        <w:t xml:space="preserve">)devenu incontournable à Paris, comme en atteste </w:t>
      </w:r>
      <w:hyperlink r:id="rId8" w:history="1">
        <w:r w:rsidRPr="00F07867">
          <w:rPr>
            <w:rFonts w:ascii="Times" w:hAnsi="Times" w:cs="Times"/>
            <w:b/>
            <w:bCs/>
            <w:color w:val="002760"/>
            <w:sz w:val="28"/>
            <w:szCs w:val="28"/>
          </w:rPr>
          <w:t>le succès de l'emblématique Camion qui fume</w:t>
        </w:r>
      </w:hyperlink>
      <w:r w:rsidRPr="00F07867">
        <w:rPr>
          <w:rFonts w:ascii="Times" w:hAnsi="Times" w:cs="Times"/>
          <w:color w:val="262626"/>
          <w:sz w:val="28"/>
          <w:szCs w:val="28"/>
        </w:rPr>
        <w:t>.</w:t>
      </w:r>
    </w:p>
    <w:p w:rsidR="00B6757C" w:rsidRPr="00F07867" w:rsidRDefault="000D2D72" w:rsidP="00E36EC1">
      <w:pPr>
        <w:widowControl w:val="0"/>
        <w:autoSpaceDE w:val="0"/>
        <w:autoSpaceDN w:val="0"/>
        <w:adjustRightInd w:val="0"/>
        <w:jc w:val="both"/>
        <w:rPr>
          <w:rFonts w:ascii="Times" w:hAnsi="Times" w:cs="Times"/>
          <w:color w:val="262626"/>
          <w:sz w:val="28"/>
          <w:szCs w:val="28"/>
        </w:rPr>
      </w:pPr>
      <w:r w:rsidRPr="00F07867">
        <w:rPr>
          <w:rFonts w:ascii="Times" w:hAnsi="Times" w:cs="Times"/>
          <w:color w:val="262626"/>
          <w:sz w:val="28"/>
          <w:szCs w:val="28"/>
        </w:rPr>
        <w:tab/>
      </w:r>
      <w:r w:rsidR="002627D4" w:rsidRPr="00F07867">
        <w:rPr>
          <w:rFonts w:ascii="Times" w:hAnsi="Times" w:cs="Times"/>
          <w:color w:val="262626"/>
          <w:sz w:val="28"/>
          <w:szCs w:val="28"/>
        </w:rPr>
        <w:t xml:space="preserve">Fraîchement débarqué de Los Angeles où il a passé quatorze ans et «a vu grandir les </w:t>
      </w:r>
      <w:proofErr w:type="spellStart"/>
      <w:r w:rsidR="002627D4" w:rsidRPr="00F07867">
        <w:rPr>
          <w:rFonts w:ascii="Times" w:hAnsi="Times" w:cs="Times"/>
          <w:color w:val="262626"/>
          <w:sz w:val="28"/>
          <w:szCs w:val="28"/>
        </w:rPr>
        <w:t>food</w:t>
      </w:r>
      <w:proofErr w:type="spellEnd"/>
      <w:r w:rsidR="002627D4" w:rsidRPr="00F07867">
        <w:rPr>
          <w:rFonts w:ascii="Times" w:hAnsi="Times" w:cs="Times"/>
          <w:color w:val="262626"/>
          <w:sz w:val="28"/>
          <w:szCs w:val="28"/>
        </w:rPr>
        <w:t xml:space="preserve"> trucks», Louis de Malet, entrepreneur dans la </w:t>
      </w:r>
      <w:hyperlink r:id="rId9" w:history="1">
        <w:r w:rsidR="002627D4" w:rsidRPr="00F07867">
          <w:rPr>
            <w:rFonts w:ascii="Times" w:hAnsi="Times" w:cs="Times"/>
            <w:b/>
            <w:bCs/>
            <w:color w:val="002760"/>
            <w:sz w:val="28"/>
            <w:szCs w:val="28"/>
          </w:rPr>
          <w:t>restauration</w:t>
        </w:r>
      </w:hyperlink>
      <w:r w:rsidR="002627D4" w:rsidRPr="00F07867">
        <w:rPr>
          <w:rFonts w:ascii="Times" w:hAnsi="Times" w:cs="Times"/>
          <w:color w:val="262626"/>
          <w:sz w:val="28"/>
          <w:szCs w:val="28"/>
        </w:rPr>
        <w:t xml:space="preserve">, profite de cet engouement pour lancer sa propre affaire. Il s'associe à </w:t>
      </w:r>
      <w:proofErr w:type="spellStart"/>
      <w:r w:rsidR="002627D4" w:rsidRPr="00F07867">
        <w:rPr>
          <w:rFonts w:ascii="Times" w:hAnsi="Times" w:cs="Times"/>
          <w:color w:val="262626"/>
          <w:sz w:val="28"/>
          <w:szCs w:val="28"/>
        </w:rPr>
        <w:t>Francky</w:t>
      </w:r>
      <w:proofErr w:type="spellEnd"/>
      <w:r w:rsidR="002627D4" w:rsidRPr="00F07867">
        <w:rPr>
          <w:rFonts w:ascii="Times" w:hAnsi="Times" w:cs="Times"/>
          <w:color w:val="262626"/>
          <w:sz w:val="28"/>
          <w:szCs w:val="28"/>
        </w:rPr>
        <w:t xml:space="preserve"> </w:t>
      </w:r>
      <w:proofErr w:type="spellStart"/>
      <w:r w:rsidR="002627D4" w:rsidRPr="00F07867">
        <w:rPr>
          <w:rFonts w:ascii="Times" w:hAnsi="Times" w:cs="Times"/>
          <w:color w:val="262626"/>
          <w:sz w:val="28"/>
          <w:szCs w:val="28"/>
        </w:rPr>
        <w:t>Lirus</w:t>
      </w:r>
      <w:proofErr w:type="spellEnd"/>
      <w:r w:rsidR="002627D4" w:rsidRPr="00F07867">
        <w:rPr>
          <w:rFonts w:ascii="Times" w:hAnsi="Times" w:cs="Times"/>
          <w:color w:val="262626"/>
          <w:sz w:val="28"/>
          <w:szCs w:val="28"/>
        </w:rPr>
        <w:t>, spécialiste dans le secteur des transports, pour peaufiner le concept. Ils ont le choix entre un développement «artisanal, sans rien de péjoratif dans ce terme», où ils sont tous les deux aux manettes en cuisine et sillonnent Paris au volant de leur établissement roulant et un développement «plus entrepreneurial». Nourri au mantra américain «</w:t>
      </w:r>
      <w:proofErr w:type="spellStart"/>
      <w:r w:rsidR="002627D4" w:rsidRPr="00F07867">
        <w:rPr>
          <w:rFonts w:ascii="Times" w:hAnsi="Times" w:cs="Times"/>
          <w:color w:val="262626"/>
          <w:sz w:val="28"/>
          <w:szCs w:val="28"/>
        </w:rPr>
        <w:t>think</w:t>
      </w:r>
      <w:proofErr w:type="spellEnd"/>
      <w:r w:rsidR="002627D4" w:rsidRPr="00F07867">
        <w:rPr>
          <w:rFonts w:ascii="Times" w:hAnsi="Times" w:cs="Times"/>
          <w:color w:val="262626"/>
          <w:sz w:val="28"/>
          <w:szCs w:val="28"/>
        </w:rPr>
        <w:t xml:space="preserve"> </w:t>
      </w:r>
      <w:proofErr w:type="spellStart"/>
      <w:r w:rsidR="002627D4" w:rsidRPr="00F07867">
        <w:rPr>
          <w:rFonts w:ascii="Times" w:hAnsi="Times" w:cs="Times"/>
          <w:color w:val="262626"/>
          <w:sz w:val="28"/>
          <w:szCs w:val="28"/>
        </w:rPr>
        <w:t>big</w:t>
      </w:r>
      <w:proofErr w:type="spellEnd"/>
      <w:r w:rsidR="002627D4" w:rsidRPr="00F07867">
        <w:rPr>
          <w:rFonts w:ascii="Times" w:hAnsi="Times" w:cs="Times"/>
          <w:color w:val="262626"/>
          <w:sz w:val="28"/>
          <w:szCs w:val="28"/>
        </w:rPr>
        <w:t xml:space="preserve">», Louis de Malet préfère voir grand dès le départ et imagine une chaîne de </w:t>
      </w:r>
      <w:proofErr w:type="spellStart"/>
      <w:r w:rsidR="002627D4" w:rsidRPr="00F07867">
        <w:rPr>
          <w:rFonts w:ascii="Times" w:hAnsi="Times" w:cs="Times"/>
          <w:color w:val="262626"/>
          <w:sz w:val="28"/>
          <w:szCs w:val="28"/>
        </w:rPr>
        <w:t>food</w:t>
      </w:r>
      <w:proofErr w:type="spellEnd"/>
      <w:r w:rsidR="002627D4" w:rsidRPr="00F07867">
        <w:rPr>
          <w:rFonts w:ascii="Times" w:hAnsi="Times" w:cs="Times"/>
          <w:color w:val="262626"/>
          <w:sz w:val="28"/>
          <w:szCs w:val="28"/>
        </w:rPr>
        <w:t xml:space="preserve"> trucks regroupant plusieurs camions. En mars 2013, Daily Wagon voit le jour</w:t>
      </w:r>
    </w:p>
    <w:p w:rsidR="00B6757C" w:rsidRDefault="00B6757C" w:rsidP="009C3854">
      <w:pPr>
        <w:tabs>
          <w:tab w:val="left" w:pos="5385"/>
        </w:tabs>
        <w:jc w:val="both"/>
        <w:rPr>
          <w:sz w:val="24"/>
          <w:szCs w:val="24"/>
        </w:rPr>
      </w:pPr>
    </w:p>
    <w:p w:rsidR="001763CC" w:rsidRDefault="001763CC" w:rsidP="009C3854">
      <w:pPr>
        <w:tabs>
          <w:tab w:val="left" w:pos="5385"/>
        </w:tabs>
        <w:jc w:val="both"/>
        <w:rPr>
          <w:sz w:val="24"/>
          <w:szCs w:val="24"/>
        </w:rPr>
      </w:pPr>
    </w:p>
    <w:p w:rsidR="001763CC" w:rsidRDefault="001763CC" w:rsidP="009C3854">
      <w:pPr>
        <w:tabs>
          <w:tab w:val="left" w:pos="5385"/>
        </w:tabs>
        <w:jc w:val="both"/>
        <w:rPr>
          <w:sz w:val="24"/>
          <w:szCs w:val="24"/>
        </w:rPr>
      </w:pPr>
    </w:p>
    <w:p w:rsidR="001763CC" w:rsidRDefault="001763CC" w:rsidP="009C3854">
      <w:pPr>
        <w:tabs>
          <w:tab w:val="left" w:pos="5385"/>
        </w:tabs>
        <w:jc w:val="both"/>
        <w:rPr>
          <w:sz w:val="24"/>
          <w:szCs w:val="24"/>
        </w:rPr>
      </w:pPr>
    </w:p>
    <w:p w:rsidR="001763CC" w:rsidRDefault="001763CC" w:rsidP="009C3854">
      <w:pPr>
        <w:tabs>
          <w:tab w:val="left" w:pos="5385"/>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6"/>
      </w:tblGrid>
      <w:tr w:rsidR="00B6757C" w:rsidRPr="00C6092B" w:rsidTr="00576BF3">
        <w:trPr>
          <w:trHeight w:val="850"/>
        </w:trPr>
        <w:tc>
          <w:tcPr>
            <w:tcW w:w="9546" w:type="dxa"/>
            <w:shd w:val="clear" w:color="auto" w:fill="CCCCCC"/>
          </w:tcPr>
          <w:p w:rsidR="00B6757C" w:rsidRDefault="00B6757C" w:rsidP="00576BF3">
            <w:pPr>
              <w:autoSpaceDE w:val="0"/>
              <w:autoSpaceDN w:val="0"/>
              <w:adjustRightInd w:val="0"/>
              <w:spacing w:before="240" w:after="240"/>
              <w:jc w:val="center"/>
              <w:rPr>
                <w:b/>
                <w:bCs/>
                <w:sz w:val="36"/>
                <w:szCs w:val="36"/>
              </w:rPr>
            </w:pPr>
            <w:r w:rsidRPr="00C6092B">
              <w:rPr>
                <w:b/>
                <w:bCs/>
                <w:sz w:val="36"/>
                <w:szCs w:val="36"/>
              </w:rPr>
              <w:t>BACCALAUR</w:t>
            </w:r>
            <w:r>
              <w:rPr>
                <w:b/>
                <w:bCs/>
                <w:sz w:val="36"/>
                <w:szCs w:val="36"/>
              </w:rPr>
              <w:t>É</w:t>
            </w:r>
            <w:r w:rsidRPr="00C6092B">
              <w:rPr>
                <w:b/>
                <w:bCs/>
                <w:sz w:val="36"/>
                <w:szCs w:val="36"/>
              </w:rPr>
              <w:t>AT PROFESSIONNEL</w:t>
            </w:r>
          </w:p>
          <w:p w:rsidR="007960A2" w:rsidRPr="007960A2" w:rsidRDefault="007960A2" w:rsidP="00576BF3">
            <w:pPr>
              <w:autoSpaceDE w:val="0"/>
              <w:autoSpaceDN w:val="0"/>
              <w:adjustRightInd w:val="0"/>
              <w:spacing w:before="240" w:after="240"/>
              <w:jc w:val="center"/>
              <w:rPr>
                <w:b/>
                <w:bCs/>
                <w:sz w:val="32"/>
                <w:szCs w:val="32"/>
              </w:rPr>
            </w:pPr>
            <w:r w:rsidRPr="007960A2">
              <w:rPr>
                <w:b/>
                <w:bCs/>
                <w:sz w:val="32"/>
                <w:szCs w:val="32"/>
              </w:rPr>
              <w:t>« Cuisine »</w:t>
            </w:r>
          </w:p>
          <w:p w:rsidR="00B6757C" w:rsidRPr="00C6092B" w:rsidRDefault="00B6757C" w:rsidP="00576BF3">
            <w:pPr>
              <w:autoSpaceDE w:val="0"/>
              <w:autoSpaceDN w:val="0"/>
              <w:adjustRightInd w:val="0"/>
              <w:spacing w:before="240" w:after="240"/>
              <w:jc w:val="center"/>
              <w:rPr>
                <w:b/>
                <w:bCs/>
                <w:sz w:val="36"/>
                <w:szCs w:val="36"/>
              </w:rPr>
            </w:pPr>
            <w:r>
              <w:rPr>
                <w:b/>
                <w:bCs/>
                <w:sz w:val="36"/>
                <w:szCs w:val="36"/>
              </w:rPr>
              <w:t>Épreuve de contrôle</w:t>
            </w:r>
          </w:p>
        </w:tc>
      </w:tr>
    </w:tbl>
    <w:p w:rsidR="00B6757C" w:rsidRPr="008D55C1" w:rsidRDefault="00B6757C" w:rsidP="00B6757C">
      <w:pPr>
        <w:autoSpaceDE w:val="0"/>
        <w:autoSpaceDN w:val="0"/>
        <w:adjustRightInd w:val="0"/>
        <w:rPr>
          <w:b/>
          <w:bCs/>
          <w:sz w:val="24"/>
          <w:szCs w:val="24"/>
        </w:rPr>
      </w:pPr>
    </w:p>
    <w:p w:rsidR="00B6757C" w:rsidRDefault="00B6757C" w:rsidP="00B6757C">
      <w:pPr>
        <w:tabs>
          <w:tab w:val="left" w:pos="5385"/>
        </w:tabs>
        <w:jc w:val="center"/>
        <w:rPr>
          <w:b/>
          <w:bCs/>
          <w:sz w:val="32"/>
          <w:szCs w:val="32"/>
        </w:rPr>
      </w:pPr>
      <w:r w:rsidRPr="00B6757C">
        <w:rPr>
          <w:b/>
          <w:bCs/>
          <w:sz w:val="32"/>
          <w:szCs w:val="32"/>
        </w:rPr>
        <w:t xml:space="preserve">CORRIGE </w:t>
      </w:r>
      <w:r>
        <w:rPr>
          <w:b/>
          <w:bCs/>
          <w:sz w:val="32"/>
          <w:szCs w:val="32"/>
        </w:rPr>
        <w:t>N</w:t>
      </w:r>
      <w:r w:rsidRPr="00B6757C">
        <w:rPr>
          <w:b/>
          <w:bCs/>
          <w:sz w:val="32"/>
          <w:szCs w:val="32"/>
        </w:rPr>
        <w:t>°</w:t>
      </w:r>
      <w:r w:rsidR="00F07867">
        <w:rPr>
          <w:b/>
          <w:bCs/>
          <w:sz w:val="32"/>
          <w:szCs w:val="32"/>
        </w:rPr>
        <w:t xml:space="preserve"> 3</w:t>
      </w:r>
    </w:p>
    <w:p w:rsidR="00B6757C" w:rsidRDefault="00B6757C" w:rsidP="00B6757C">
      <w:pPr>
        <w:tabs>
          <w:tab w:val="left" w:pos="5385"/>
        </w:tabs>
        <w:jc w:val="center"/>
        <w:rPr>
          <w:b/>
          <w:bCs/>
          <w:sz w:val="32"/>
          <w:szCs w:val="32"/>
        </w:rPr>
      </w:pPr>
    </w:p>
    <w:p w:rsidR="00B6757C" w:rsidRDefault="00B6757C" w:rsidP="00B6757C">
      <w:pPr>
        <w:tabs>
          <w:tab w:val="left" w:pos="5385"/>
        </w:tabs>
        <w:rPr>
          <w:b/>
          <w:bCs/>
          <w:sz w:val="32"/>
          <w:szCs w:val="32"/>
        </w:rPr>
      </w:pPr>
    </w:p>
    <w:p w:rsidR="0030168D" w:rsidRPr="000023F2" w:rsidRDefault="0030168D" w:rsidP="0030168D">
      <w:pPr>
        <w:spacing w:line="360" w:lineRule="auto"/>
        <w:ind w:left="360"/>
        <w:rPr>
          <w:b/>
          <w:sz w:val="24"/>
          <w:szCs w:val="24"/>
        </w:rPr>
      </w:pPr>
      <w:r w:rsidRPr="000023F2">
        <w:rPr>
          <w:b/>
          <w:sz w:val="24"/>
          <w:szCs w:val="24"/>
        </w:rPr>
        <w:t>1. Pouvez vous définir les avantages d’un tel concept de restauration et vous en préciserez les limites.</w:t>
      </w:r>
      <w:r w:rsidRPr="000023F2">
        <w:rPr>
          <w:b/>
          <w:sz w:val="24"/>
          <w:szCs w:val="24"/>
        </w:rPr>
        <w:tab/>
      </w:r>
    </w:p>
    <w:p w:rsidR="0030168D" w:rsidRPr="00F07867" w:rsidRDefault="0030168D" w:rsidP="0030168D">
      <w:pPr>
        <w:spacing w:line="360" w:lineRule="auto"/>
        <w:ind w:left="360"/>
        <w:rPr>
          <w:color w:val="1A1A1A"/>
          <w:sz w:val="28"/>
          <w:szCs w:val="28"/>
        </w:rPr>
      </w:pPr>
    </w:p>
    <w:p w:rsidR="0030168D" w:rsidRPr="00F07867" w:rsidRDefault="0030168D" w:rsidP="0030168D">
      <w:pPr>
        <w:spacing w:line="276" w:lineRule="auto"/>
        <w:ind w:left="360"/>
        <w:jc w:val="both"/>
        <w:rPr>
          <w:sz w:val="28"/>
          <w:szCs w:val="28"/>
        </w:rPr>
      </w:pPr>
      <w:r w:rsidRPr="00F07867">
        <w:rPr>
          <w:b/>
          <w:color w:val="1A1A1A"/>
          <w:sz w:val="28"/>
          <w:szCs w:val="28"/>
        </w:rPr>
        <w:t>Les avantages</w:t>
      </w:r>
      <w:r w:rsidRPr="00F07867">
        <w:rPr>
          <w:color w:val="1A1A1A"/>
          <w:sz w:val="28"/>
          <w:szCs w:val="28"/>
        </w:rPr>
        <w:t xml:space="preserve"> : Moins de coûts ce qui permet d’avoir moins de charges, c'est-à-dire, des frais d’investissement moins élevés qu’un restaurant, aucun loyer à payer (voir taxe), pas de serveurs et pas de pression fiscales. Cela permet aussi de se déplacer, choisir un environnement ou la fréquentation est importante donc changer de lieux aussi souvent qu’on le souhaite et choisir un endroit de fréquentation avec une ambiance conviviale et décontractée. Proposer une cuisine dite « nomade » qui se développe de plus en plus. Fidélisation d’une clientèle variée, à ce concept, notamment grâce au bouche à oreille. Un rapport qualité/prix, puisque malgré des prix un peu plus élevés puisqu’il s’agit de produits de bonne qualité (haut de gamme)</w:t>
      </w:r>
    </w:p>
    <w:p w:rsidR="0030168D" w:rsidRPr="00F07867" w:rsidRDefault="0030168D" w:rsidP="0030168D">
      <w:pPr>
        <w:spacing w:line="276" w:lineRule="auto"/>
        <w:ind w:left="360"/>
        <w:jc w:val="both"/>
        <w:rPr>
          <w:color w:val="1A1A1A"/>
          <w:sz w:val="28"/>
          <w:szCs w:val="28"/>
        </w:rPr>
      </w:pPr>
    </w:p>
    <w:p w:rsidR="0030168D" w:rsidRPr="00F07867" w:rsidRDefault="0030168D" w:rsidP="0030168D">
      <w:pPr>
        <w:spacing w:line="276" w:lineRule="auto"/>
        <w:ind w:left="360"/>
        <w:jc w:val="both"/>
        <w:rPr>
          <w:b/>
          <w:color w:val="1A1A1A"/>
          <w:sz w:val="28"/>
          <w:szCs w:val="28"/>
        </w:rPr>
      </w:pPr>
    </w:p>
    <w:p w:rsidR="0030168D" w:rsidRPr="00F07867" w:rsidRDefault="0030168D" w:rsidP="0030168D">
      <w:pPr>
        <w:spacing w:line="276" w:lineRule="auto"/>
        <w:ind w:left="360"/>
        <w:jc w:val="both"/>
        <w:rPr>
          <w:color w:val="1A1A1A"/>
          <w:sz w:val="28"/>
          <w:szCs w:val="28"/>
        </w:rPr>
      </w:pPr>
      <w:r w:rsidRPr="00F07867">
        <w:rPr>
          <w:b/>
          <w:color w:val="1A1A1A"/>
          <w:sz w:val="28"/>
          <w:szCs w:val="28"/>
        </w:rPr>
        <w:t>Les Inconvénients</w:t>
      </w:r>
      <w:r w:rsidR="00602A8F" w:rsidRPr="00F07867">
        <w:rPr>
          <w:color w:val="1A1A1A"/>
          <w:sz w:val="28"/>
          <w:szCs w:val="28"/>
        </w:rPr>
        <w:t xml:space="preserve"> : </w:t>
      </w:r>
      <w:r w:rsidRPr="00F07867">
        <w:rPr>
          <w:color w:val="1A1A1A"/>
          <w:sz w:val="28"/>
          <w:szCs w:val="28"/>
        </w:rPr>
        <w:t>Le camion doit trouver une bonne place avec l’autorisation des communes à cet emplacement. Aucune possibilité de s’assoir, c’est un frein puisque les Français, attachés à la gastronomie, ne mangent pas debout ou très rarement (en général). Il faut pouvoir informer en temps et en heure, les potentiels clients de la position du camion. Ne pas s’installer près des restaurants Prévoir aussi un petit local (laboratoire) pour les mises en</w:t>
      </w:r>
      <w:r w:rsidR="00602A8F" w:rsidRPr="00F07867">
        <w:rPr>
          <w:color w:val="1A1A1A"/>
          <w:sz w:val="28"/>
          <w:szCs w:val="28"/>
        </w:rPr>
        <w:t xml:space="preserve"> place, stockage des denrées etc</w:t>
      </w:r>
      <w:r w:rsidRPr="00F07867">
        <w:rPr>
          <w:color w:val="1A1A1A"/>
          <w:sz w:val="28"/>
          <w:szCs w:val="28"/>
        </w:rPr>
        <w:t>… car il faut tenir compte que dans un camion même aménagé</w:t>
      </w:r>
      <w:r w:rsidR="00602A8F" w:rsidRPr="00F07867">
        <w:rPr>
          <w:color w:val="1A1A1A"/>
          <w:sz w:val="28"/>
          <w:szCs w:val="28"/>
        </w:rPr>
        <w:t>, l’espace reste restreint.</w:t>
      </w:r>
    </w:p>
    <w:p w:rsidR="0030168D" w:rsidRPr="0030168D" w:rsidRDefault="0030168D" w:rsidP="0030168D">
      <w:pPr>
        <w:tabs>
          <w:tab w:val="left" w:pos="1240"/>
        </w:tabs>
        <w:spacing w:line="360" w:lineRule="auto"/>
        <w:jc w:val="both"/>
        <w:rPr>
          <w:sz w:val="24"/>
          <w:szCs w:val="24"/>
        </w:rPr>
      </w:pPr>
    </w:p>
    <w:p w:rsidR="0030168D" w:rsidRPr="0030168D" w:rsidRDefault="0030168D" w:rsidP="000023F2">
      <w:pPr>
        <w:spacing w:line="360" w:lineRule="auto"/>
        <w:rPr>
          <w:sz w:val="24"/>
          <w:szCs w:val="24"/>
        </w:rPr>
      </w:pPr>
    </w:p>
    <w:p w:rsidR="0030168D" w:rsidRDefault="0030168D" w:rsidP="000023F2">
      <w:pPr>
        <w:spacing w:line="360" w:lineRule="auto"/>
        <w:rPr>
          <w:sz w:val="24"/>
          <w:szCs w:val="24"/>
        </w:rPr>
      </w:pPr>
    </w:p>
    <w:p w:rsidR="000023F2" w:rsidRDefault="000023F2" w:rsidP="000023F2">
      <w:pPr>
        <w:spacing w:line="360" w:lineRule="auto"/>
        <w:rPr>
          <w:sz w:val="24"/>
          <w:szCs w:val="24"/>
        </w:rPr>
      </w:pPr>
    </w:p>
    <w:p w:rsidR="000023F2" w:rsidRPr="00F07867" w:rsidRDefault="000023F2" w:rsidP="000023F2">
      <w:pPr>
        <w:spacing w:line="360" w:lineRule="auto"/>
        <w:rPr>
          <w:sz w:val="28"/>
          <w:szCs w:val="28"/>
        </w:rPr>
      </w:pPr>
    </w:p>
    <w:p w:rsidR="0030168D" w:rsidRPr="00F07867" w:rsidRDefault="000023F2" w:rsidP="000023F2">
      <w:pPr>
        <w:spacing w:line="360" w:lineRule="auto"/>
        <w:ind w:left="360"/>
        <w:rPr>
          <w:b/>
          <w:sz w:val="28"/>
          <w:szCs w:val="28"/>
        </w:rPr>
      </w:pPr>
      <w:r w:rsidRPr="00F07867">
        <w:rPr>
          <w:b/>
          <w:sz w:val="28"/>
          <w:szCs w:val="28"/>
        </w:rPr>
        <w:t xml:space="preserve">2. </w:t>
      </w:r>
      <w:r w:rsidR="0030168D" w:rsidRPr="00F07867">
        <w:rPr>
          <w:b/>
          <w:sz w:val="28"/>
          <w:szCs w:val="28"/>
        </w:rPr>
        <w:t xml:space="preserve">Quels types de produits </w:t>
      </w:r>
      <w:r w:rsidR="00F07867" w:rsidRPr="00F07867">
        <w:rPr>
          <w:b/>
          <w:sz w:val="28"/>
          <w:szCs w:val="28"/>
        </w:rPr>
        <w:t>allez-vous</w:t>
      </w:r>
      <w:r w:rsidR="0030168D" w:rsidRPr="00F07867">
        <w:rPr>
          <w:b/>
          <w:sz w:val="28"/>
          <w:szCs w:val="28"/>
        </w:rPr>
        <w:t xml:space="preserve"> utiliser ? Quelle sera votre thématique ou votre produit phare ?</w:t>
      </w:r>
    </w:p>
    <w:p w:rsidR="0030168D" w:rsidRPr="00F07867" w:rsidRDefault="0030168D" w:rsidP="0030168D">
      <w:pPr>
        <w:spacing w:line="360" w:lineRule="auto"/>
        <w:rPr>
          <w:sz w:val="28"/>
          <w:szCs w:val="28"/>
        </w:rPr>
      </w:pPr>
    </w:p>
    <w:p w:rsidR="0030168D" w:rsidRPr="00F07867" w:rsidRDefault="0030168D" w:rsidP="00F07867">
      <w:pPr>
        <w:tabs>
          <w:tab w:val="left" w:pos="5385"/>
        </w:tabs>
        <w:spacing w:line="276" w:lineRule="auto"/>
        <w:jc w:val="both"/>
        <w:rPr>
          <w:sz w:val="28"/>
          <w:szCs w:val="28"/>
        </w:rPr>
      </w:pPr>
      <w:r w:rsidRPr="00F07867">
        <w:rPr>
          <w:sz w:val="28"/>
          <w:szCs w:val="28"/>
        </w:rPr>
        <w:t>- L’argumentation du candidat est primordiale dans cette question, il devra montrer sa capacité d’analyse et  mobiliser ses connaissances professionnelles.</w:t>
      </w:r>
    </w:p>
    <w:p w:rsidR="0030168D" w:rsidRPr="00F07867" w:rsidRDefault="0030168D" w:rsidP="00F07867">
      <w:pPr>
        <w:spacing w:line="276" w:lineRule="auto"/>
        <w:jc w:val="both"/>
        <w:rPr>
          <w:sz w:val="28"/>
          <w:szCs w:val="28"/>
        </w:rPr>
      </w:pPr>
      <w:r w:rsidRPr="00F07867">
        <w:rPr>
          <w:sz w:val="28"/>
          <w:szCs w:val="28"/>
        </w:rPr>
        <w:t xml:space="preserve">- Le candidat doit mettre en valeur les produits </w:t>
      </w:r>
      <w:r w:rsidR="00602A8F" w:rsidRPr="00F07867">
        <w:rPr>
          <w:sz w:val="28"/>
          <w:szCs w:val="28"/>
        </w:rPr>
        <w:t>régionaux</w:t>
      </w:r>
      <w:r w:rsidRPr="00F07867">
        <w:rPr>
          <w:sz w:val="28"/>
          <w:szCs w:val="28"/>
        </w:rPr>
        <w:t xml:space="preserve"> et tenir compte de la</w:t>
      </w:r>
    </w:p>
    <w:p w:rsidR="0030168D" w:rsidRPr="00F07867" w:rsidRDefault="00F07867" w:rsidP="00F07867">
      <w:pPr>
        <w:spacing w:line="276" w:lineRule="auto"/>
        <w:jc w:val="both"/>
        <w:rPr>
          <w:sz w:val="28"/>
          <w:szCs w:val="28"/>
        </w:rPr>
      </w:pPr>
      <w:r w:rsidRPr="00F07867">
        <w:rPr>
          <w:sz w:val="28"/>
          <w:szCs w:val="28"/>
        </w:rPr>
        <w:t>Particularité</w:t>
      </w:r>
      <w:r w:rsidR="0030168D" w:rsidRPr="00F07867">
        <w:rPr>
          <w:sz w:val="28"/>
          <w:szCs w:val="28"/>
        </w:rPr>
        <w:t xml:space="preserve"> de ce </w:t>
      </w:r>
      <w:r w:rsidR="00602A8F" w:rsidRPr="00F07867">
        <w:rPr>
          <w:sz w:val="28"/>
          <w:szCs w:val="28"/>
        </w:rPr>
        <w:t>concept</w:t>
      </w:r>
      <w:r w:rsidR="0030168D" w:rsidRPr="00F07867">
        <w:rPr>
          <w:sz w:val="28"/>
          <w:szCs w:val="28"/>
        </w:rPr>
        <w:t xml:space="preserve"> de restauration</w:t>
      </w:r>
      <w:r w:rsidR="00602A8F" w:rsidRPr="00F07867">
        <w:rPr>
          <w:sz w:val="28"/>
          <w:szCs w:val="28"/>
        </w:rPr>
        <w:t>. (Restauration rapide, surface de production limitée ...)</w:t>
      </w:r>
    </w:p>
    <w:p w:rsidR="0030168D" w:rsidRPr="00F07867" w:rsidRDefault="0030168D" w:rsidP="0030168D">
      <w:pPr>
        <w:spacing w:line="276" w:lineRule="auto"/>
        <w:rPr>
          <w:sz w:val="28"/>
          <w:szCs w:val="28"/>
        </w:rPr>
      </w:pPr>
    </w:p>
    <w:p w:rsidR="0030168D" w:rsidRPr="00F07867" w:rsidRDefault="0030168D" w:rsidP="0030168D">
      <w:pPr>
        <w:spacing w:line="360" w:lineRule="auto"/>
        <w:rPr>
          <w:sz w:val="28"/>
          <w:szCs w:val="28"/>
        </w:rPr>
      </w:pPr>
    </w:p>
    <w:p w:rsidR="0030168D" w:rsidRPr="00F07867" w:rsidRDefault="000538C4" w:rsidP="000023F2">
      <w:pPr>
        <w:spacing w:line="360" w:lineRule="auto"/>
        <w:ind w:left="284"/>
        <w:rPr>
          <w:b/>
          <w:sz w:val="28"/>
          <w:szCs w:val="28"/>
        </w:rPr>
      </w:pPr>
      <w:r w:rsidRPr="00F07867">
        <w:rPr>
          <w:b/>
          <w:sz w:val="28"/>
          <w:szCs w:val="28"/>
        </w:rPr>
        <w:t>3</w:t>
      </w:r>
      <w:r w:rsidR="000023F2" w:rsidRPr="00F07867">
        <w:rPr>
          <w:b/>
          <w:sz w:val="28"/>
          <w:szCs w:val="28"/>
        </w:rPr>
        <w:t xml:space="preserve">. </w:t>
      </w:r>
      <w:r w:rsidR="0030168D" w:rsidRPr="00F07867">
        <w:rPr>
          <w:b/>
          <w:sz w:val="28"/>
          <w:szCs w:val="28"/>
        </w:rPr>
        <w:t xml:space="preserve">Pour budgéter votre projet, pouvez </w:t>
      </w:r>
      <w:r w:rsidR="000023F2" w:rsidRPr="00F07867">
        <w:rPr>
          <w:b/>
          <w:sz w:val="28"/>
          <w:szCs w:val="28"/>
        </w:rPr>
        <w:t xml:space="preserve"> vous </w:t>
      </w:r>
      <w:r w:rsidR="0030168D" w:rsidRPr="00F07867">
        <w:rPr>
          <w:b/>
          <w:sz w:val="28"/>
          <w:szCs w:val="28"/>
        </w:rPr>
        <w:t>lister le matériel strictement  nécessaire (froid, cuissons ...) en tenant compte de la surface limité d’un camion. Argumentez votre réponse.</w:t>
      </w:r>
    </w:p>
    <w:p w:rsidR="00B6757C" w:rsidRPr="00F07867" w:rsidRDefault="00B6757C" w:rsidP="00B6757C">
      <w:pPr>
        <w:tabs>
          <w:tab w:val="left" w:pos="5385"/>
        </w:tabs>
        <w:rPr>
          <w:sz w:val="28"/>
          <w:szCs w:val="28"/>
        </w:rPr>
      </w:pPr>
    </w:p>
    <w:p w:rsidR="00B6757C" w:rsidRPr="00F07867" w:rsidRDefault="00602A8F" w:rsidP="009C3854">
      <w:pPr>
        <w:tabs>
          <w:tab w:val="left" w:pos="5385"/>
        </w:tabs>
        <w:jc w:val="both"/>
        <w:rPr>
          <w:sz w:val="28"/>
          <w:szCs w:val="28"/>
        </w:rPr>
      </w:pPr>
      <w:r w:rsidRPr="00F07867">
        <w:rPr>
          <w:sz w:val="28"/>
          <w:szCs w:val="28"/>
        </w:rPr>
        <w:t xml:space="preserve">Le candidat devra justifier l’utilisation du matériel en fonction du type de prestation choisi. </w:t>
      </w:r>
    </w:p>
    <w:p w:rsidR="00B6757C" w:rsidRPr="00F07867" w:rsidRDefault="00B6757C" w:rsidP="009C3854">
      <w:pPr>
        <w:tabs>
          <w:tab w:val="left" w:pos="5385"/>
        </w:tabs>
        <w:jc w:val="both"/>
        <w:rPr>
          <w:sz w:val="28"/>
          <w:szCs w:val="28"/>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Default="00B6757C" w:rsidP="009C3854">
      <w:pPr>
        <w:tabs>
          <w:tab w:val="left" w:pos="5385"/>
        </w:tabs>
        <w:jc w:val="both"/>
        <w:rPr>
          <w:sz w:val="24"/>
          <w:szCs w:val="24"/>
        </w:rPr>
      </w:pPr>
    </w:p>
    <w:p w:rsidR="00B6757C" w:rsidRPr="00BE3805" w:rsidRDefault="00B6757C" w:rsidP="009C3854">
      <w:pPr>
        <w:tabs>
          <w:tab w:val="left" w:pos="5385"/>
        </w:tabs>
        <w:jc w:val="both"/>
        <w:rPr>
          <w:sz w:val="24"/>
          <w:szCs w:val="24"/>
        </w:rPr>
      </w:pPr>
    </w:p>
    <w:sectPr w:rsidR="00B6757C" w:rsidRPr="00BE3805" w:rsidSect="00F07867">
      <w:footerReference w:type="default" r:id="rId10"/>
      <w:footerReference w:type="first" r:id="rId11"/>
      <w:pgSz w:w="11900" w:h="16820"/>
      <w:pgMar w:top="720" w:right="720" w:bottom="720" w:left="720" w:header="709" w:footer="9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44" w:rsidRDefault="00895A44">
      <w:r>
        <w:separator/>
      </w:r>
    </w:p>
  </w:endnote>
  <w:endnote w:type="continuationSeparator" w:id="0">
    <w:p w:rsidR="00895A44" w:rsidRDefault="00895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21"/>
      <w:gridCol w:w="2979"/>
      <w:gridCol w:w="2443"/>
    </w:tblGrid>
    <w:tr w:rsidR="00F07867" w:rsidTr="00AB6963">
      <w:trPr>
        <w:cantSplit/>
        <w:trHeight w:val="527"/>
        <w:jc w:val="center"/>
      </w:trPr>
      <w:tc>
        <w:tcPr>
          <w:tcW w:w="10843" w:type="dxa"/>
          <w:gridSpan w:val="3"/>
          <w:vAlign w:val="center"/>
        </w:tcPr>
        <w:p w:rsidR="00F07867" w:rsidRPr="00BF74EB" w:rsidRDefault="00F07867" w:rsidP="00AB6963">
          <w:pPr>
            <w:pStyle w:val="Titre3"/>
            <w:spacing w:before="0" w:after="0"/>
            <w:rPr>
              <w:rFonts w:cs="Arial"/>
              <w:sz w:val="28"/>
              <w:szCs w:val="28"/>
            </w:rPr>
          </w:pPr>
          <w:r>
            <w:rPr>
              <w:rFonts w:cs="Arial"/>
              <w:caps/>
              <w:smallCaps w:val="0"/>
              <w:sz w:val="28"/>
              <w:szCs w:val="28"/>
            </w:rPr>
            <w:t>SUJET n° 3</w:t>
          </w:r>
        </w:p>
      </w:tc>
    </w:tr>
    <w:tr w:rsidR="00F07867" w:rsidRPr="00281F22" w:rsidTr="00AB6963">
      <w:trPr>
        <w:cantSplit/>
        <w:trHeight w:val="835"/>
        <w:jc w:val="center"/>
      </w:trPr>
      <w:tc>
        <w:tcPr>
          <w:tcW w:w="5421" w:type="dxa"/>
          <w:vAlign w:val="center"/>
        </w:tcPr>
        <w:p w:rsidR="00F07867" w:rsidRPr="00D0371D" w:rsidRDefault="00F07867" w:rsidP="00AB6963">
          <w:pPr>
            <w:pStyle w:val="Titre3"/>
            <w:spacing w:before="0" w:after="0"/>
            <w:rPr>
              <w:rFonts w:cs="Arial"/>
            </w:rPr>
          </w:pPr>
          <w:r w:rsidRPr="00BF74EB">
            <w:rPr>
              <w:rFonts w:cs="Arial"/>
              <w:caps/>
              <w:smallCaps w:val="0"/>
            </w:rPr>
            <w:t>Baccalauréat Professionnel</w:t>
          </w:r>
          <w:r>
            <w:rPr>
              <w:rFonts w:cs="Arial"/>
            </w:rPr>
            <w:t xml:space="preserve"> « CUISINE »</w:t>
          </w:r>
        </w:p>
      </w:tc>
      <w:tc>
        <w:tcPr>
          <w:tcW w:w="5422" w:type="dxa"/>
          <w:gridSpan w:val="2"/>
          <w:vAlign w:val="center"/>
        </w:tcPr>
        <w:p w:rsidR="00F07867" w:rsidRDefault="00F07867" w:rsidP="00AB6963">
          <w:pPr>
            <w:jc w:val="center"/>
            <w:rPr>
              <w:b/>
              <w:caps/>
              <w:sz w:val="24"/>
              <w:szCs w:val="24"/>
            </w:rPr>
          </w:pPr>
          <w:r>
            <w:t xml:space="preserve">- </w:t>
          </w:r>
          <w:r w:rsidRPr="00BF74EB">
            <w:rPr>
              <w:b/>
              <w:caps/>
              <w:sz w:val="24"/>
              <w:szCs w:val="24"/>
            </w:rPr>
            <w:t xml:space="preserve">Epreuve de </w:t>
          </w:r>
          <w:r>
            <w:rPr>
              <w:b/>
              <w:caps/>
              <w:sz w:val="24"/>
              <w:szCs w:val="24"/>
            </w:rPr>
            <w:t xml:space="preserve">contrôle </w:t>
          </w:r>
          <w:r w:rsidRPr="0045265F">
            <w:rPr>
              <w:caps/>
              <w:sz w:val="24"/>
              <w:szCs w:val="24"/>
            </w:rPr>
            <w:t>-</w:t>
          </w:r>
        </w:p>
        <w:p w:rsidR="00F07867" w:rsidRPr="00281F22" w:rsidRDefault="00F07867" w:rsidP="00AB6963">
          <w:pPr>
            <w:jc w:val="center"/>
            <w:rPr>
              <w:bCs/>
              <w:position w:val="-6"/>
            </w:rPr>
          </w:pPr>
          <w:r>
            <w:rPr>
              <w:b/>
              <w:caps/>
              <w:sz w:val="24"/>
              <w:szCs w:val="24"/>
            </w:rPr>
            <w:t>Durée : 30 minutes</w:t>
          </w:r>
        </w:p>
      </w:tc>
    </w:tr>
    <w:tr w:rsidR="00F07867" w:rsidRPr="00281F22" w:rsidTr="00AB6963">
      <w:trPr>
        <w:cantSplit/>
        <w:trHeight w:val="516"/>
        <w:jc w:val="center"/>
      </w:trPr>
      <w:tc>
        <w:tcPr>
          <w:tcW w:w="5421" w:type="dxa"/>
          <w:vAlign w:val="center"/>
        </w:tcPr>
        <w:p w:rsidR="00F07867" w:rsidRPr="00BF74EB" w:rsidRDefault="00F07867" w:rsidP="00AB6963">
          <w:pPr>
            <w:pStyle w:val="Titre3"/>
            <w:spacing w:before="0" w:after="0"/>
            <w:rPr>
              <w:rFonts w:cs="Arial"/>
              <w:caps/>
              <w:smallCaps w:val="0"/>
            </w:rPr>
          </w:pPr>
          <w:r>
            <w:rPr>
              <w:rFonts w:cs="Arial"/>
            </w:rPr>
            <w:t>Session 2014</w:t>
          </w:r>
        </w:p>
      </w:tc>
      <w:tc>
        <w:tcPr>
          <w:tcW w:w="2979" w:type="dxa"/>
          <w:vAlign w:val="center"/>
        </w:tcPr>
        <w:p w:rsidR="00F07867" w:rsidRPr="00D0371D" w:rsidRDefault="00F07867" w:rsidP="00AB6963">
          <w:pPr>
            <w:jc w:val="center"/>
            <w:rPr>
              <w:b/>
            </w:rPr>
          </w:pPr>
          <w:r w:rsidRPr="00D0371D">
            <w:rPr>
              <w:b/>
            </w:rPr>
            <w:t xml:space="preserve">Ce </w:t>
          </w:r>
          <w:r>
            <w:rPr>
              <w:b/>
            </w:rPr>
            <w:t>sujet</w:t>
          </w:r>
          <w:r w:rsidRPr="00D0371D">
            <w:rPr>
              <w:b/>
            </w:rPr>
            <w:t xml:space="preserve"> comporte </w:t>
          </w:r>
          <w:r>
            <w:rPr>
              <w:rStyle w:val="Numrodepage"/>
              <w:b/>
            </w:rPr>
            <w:t>2 pages</w:t>
          </w:r>
        </w:p>
      </w:tc>
      <w:tc>
        <w:tcPr>
          <w:tcW w:w="2443" w:type="dxa"/>
          <w:vAlign w:val="center"/>
        </w:tcPr>
        <w:p w:rsidR="00F07867" w:rsidRPr="00D0371D" w:rsidRDefault="00F07867" w:rsidP="00AB6963">
          <w:pPr>
            <w:pStyle w:val="Pieddepage"/>
            <w:jc w:val="center"/>
            <w:rPr>
              <w:b/>
            </w:rPr>
          </w:pPr>
          <w:r w:rsidRPr="00D0371D">
            <w:rPr>
              <w:b/>
            </w:rPr>
            <w:t xml:space="preserve">Page </w:t>
          </w:r>
          <w:r w:rsidR="009F3657" w:rsidRPr="00D0371D">
            <w:rPr>
              <w:b/>
            </w:rPr>
            <w:fldChar w:fldCharType="begin"/>
          </w:r>
          <w:r w:rsidRPr="00D0371D">
            <w:rPr>
              <w:b/>
            </w:rPr>
            <w:instrText xml:space="preserve"> </w:instrText>
          </w:r>
          <w:r>
            <w:rPr>
              <w:b/>
            </w:rPr>
            <w:instrText>PAGE</w:instrText>
          </w:r>
          <w:r w:rsidRPr="00D0371D">
            <w:rPr>
              <w:b/>
            </w:rPr>
            <w:instrText xml:space="preserve"> </w:instrText>
          </w:r>
          <w:r w:rsidR="009F3657" w:rsidRPr="00D0371D">
            <w:rPr>
              <w:b/>
            </w:rPr>
            <w:fldChar w:fldCharType="separate"/>
          </w:r>
          <w:r w:rsidR="00E36EC1">
            <w:rPr>
              <w:b/>
              <w:noProof/>
            </w:rPr>
            <w:t>2</w:t>
          </w:r>
          <w:r w:rsidR="009F3657" w:rsidRPr="00D0371D">
            <w:rPr>
              <w:b/>
            </w:rPr>
            <w:fldChar w:fldCharType="end"/>
          </w:r>
          <w:r w:rsidRPr="00D0371D">
            <w:rPr>
              <w:b/>
            </w:rPr>
            <w:t xml:space="preserve"> sur </w:t>
          </w:r>
          <w:r>
            <w:rPr>
              <w:b/>
            </w:rPr>
            <w:t>2</w:t>
          </w:r>
        </w:p>
      </w:tc>
    </w:tr>
  </w:tbl>
  <w:p w:rsidR="00F07867" w:rsidRPr="00F07867" w:rsidRDefault="00F07867" w:rsidP="00F0786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21"/>
      <w:gridCol w:w="2979"/>
      <w:gridCol w:w="2443"/>
    </w:tblGrid>
    <w:tr w:rsidR="00602A8F" w:rsidTr="00576BF3">
      <w:trPr>
        <w:cantSplit/>
        <w:trHeight w:val="527"/>
        <w:jc w:val="center"/>
      </w:trPr>
      <w:tc>
        <w:tcPr>
          <w:tcW w:w="10843" w:type="dxa"/>
          <w:gridSpan w:val="3"/>
          <w:vAlign w:val="center"/>
        </w:tcPr>
        <w:p w:rsidR="00602A8F" w:rsidRPr="00BF74EB" w:rsidRDefault="00602A8F" w:rsidP="00576BF3">
          <w:pPr>
            <w:pStyle w:val="Titre3"/>
            <w:spacing w:before="0" w:after="0"/>
            <w:rPr>
              <w:rFonts w:cs="Arial"/>
              <w:sz w:val="28"/>
              <w:szCs w:val="28"/>
            </w:rPr>
          </w:pPr>
          <w:r>
            <w:rPr>
              <w:rFonts w:cs="Arial"/>
              <w:caps/>
              <w:smallCaps w:val="0"/>
              <w:sz w:val="28"/>
              <w:szCs w:val="28"/>
            </w:rPr>
            <w:t>SUJET n°</w:t>
          </w:r>
          <w:r w:rsidR="00F07867">
            <w:rPr>
              <w:rFonts w:cs="Arial"/>
              <w:caps/>
              <w:smallCaps w:val="0"/>
              <w:sz w:val="28"/>
              <w:szCs w:val="28"/>
            </w:rPr>
            <w:t xml:space="preserve"> 3</w:t>
          </w:r>
        </w:p>
      </w:tc>
    </w:tr>
    <w:tr w:rsidR="00602A8F" w:rsidRPr="00281F22" w:rsidTr="00576BF3">
      <w:trPr>
        <w:cantSplit/>
        <w:trHeight w:val="835"/>
        <w:jc w:val="center"/>
      </w:trPr>
      <w:tc>
        <w:tcPr>
          <w:tcW w:w="5421" w:type="dxa"/>
          <w:vAlign w:val="center"/>
        </w:tcPr>
        <w:p w:rsidR="00602A8F" w:rsidRPr="00D0371D" w:rsidRDefault="00602A8F" w:rsidP="00576BF3">
          <w:pPr>
            <w:pStyle w:val="Titre3"/>
            <w:spacing w:before="0" w:after="0"/>
            <w:rPr>
              <w:rFonts w:cs="Arial"/>
            </w:rPr>
          </w:pPr>
          <w:r w:rsidRPr="00BF74EB">
            <w:rPr>
              <w:rFonts w:cs="Arial"/>
              <w:caps/>
              <w:smallCaps w:val="0"/>
            </w:rPr>
            <w:t>Baccalauréat Professionnel</w:t>
          </w:r>
          <w:r>
            <w:rPr>
              <w:rFonts w:cs="Arial"/>
            </w:rPr>
            <w:t xml:space="preserve"> « CUISINE »</w:t>
          </w:r>
        </w:p>
      </w:tc>
      <w:tc>
        <w:tcPr>
          <w:tcW w:w="5422" w:type="dxa"/>
          <w:gridSpan w:val="2"/>
          <w:vAlign w:val="center"/>
        </w:tcPr>
        <w:p w:rsidR="00602A8F" w:rsidRDefault="00602A8F" w:rsidP="00576BF3">
          <w:pPr>
            <w:jc w:val="center"/>
            <w:rPr>
              <w:b/>
              <w:caps/>
              <w:sz w:val="24"/>
              <w:szCs w:val="24"/>
            </w:rPr>
          </w:pPr>
          <w:r>
            <w:t xml:space="preserve">- </w:t>
          </w:r>
          <w:r w:rsidRPr="00BF74EB">
            <w:rPr>
              <w:b/>
              <w:caps/>
              <w:sz w:val="24"/>
              <w:szCs w:val="24"/>
            </w:rPr>
            <w:t xml:space="preserve">Epreuve de </w:t>
          </w:r>
          <w:r>
            <w:rPr>
              <w:b/>
              <w:caps/>
              <w:sz w:val="24"/>
              <w:szCs w:val="24"/>
            </w:rPr>
            <w:t xml:space="preserve">contrôle </w:t>
          </w:r>
          <w:r w:rsidRPr="0045265F">
            <w:rPr>
              <w:caps/>
              <w:sz w:val="24"/>
              <w:szCs w:val="24"/>
            </w:rPr>
            <w:t>-</w:t>
          </w:r>
        </w:p>
        <w:p w:rsidR="00602A8F" w:rsidRPr="00281F22" w:rsidRDefault="00602A8F" w:rsidP="00576BF3">
          <w:pPr>
            <w:jc w:val="center"/>
            <w:rPr>
              <w:bCs/>
              <w:position w:val="-6"/>
            </w:rPr>
          </w:pPr>
          <w:r>
            <w:rPr>
              <w:b/>
              <w:caps/>
              <w:sz w:val="24"/>
              <w:szCs w:val="24"/>
            </w:rPr>
            <w:t>Durée : 30 minutes</w:t>
          </w:r>
        </w:p>
      </w:tc>
    </w:tr>
    <w:tr w:rsidR="00602A8F" w:rsidRPr="00281F22" w:rsidTr="00576BF3">
      <w:trPr>
        <w:cantSplit/>
        <w:trHeight w:val="516"/>
        <w:jc w:val="center"/>
      </w:trPr>
      <w:tc>
        <w:tcPr>
          <w:tcW w:w="5421" w:type="dxa"/>
          <w:vAlign w:val="center"/>
        </w:tcPr>
        <w:p w:rsidR="00602A8F" w:rsidRPr="00BF74EB" w:rsidRDefault="00602A8F" w:rsidP="00576BF3">
          <w:pPr>
            <w:pStyle w:val="Titre3"/>
            <w:spacing w:before="0" w:after="0"/>
            <w:rPr>
              <w:rFonts w:cs="Arial"/>
              <w:caps/>
              <w:smallCaps w:val="0"/>
            </w:rPr>
          </w:pPr>
          <w:r>
            <w:rPr>
              <w:rFonts w:cs="Arial"/>
            </w:rPr>
            <w:t>Session 2014</w:t>
          </w:r>
        </w:p>
      </w:tc>
      <w:tc>
        <w:tcPr>
          <w:tcW w:w="2979" w:type="dxa"/>
          <w:vAlign w:val="center"/>
        </w:tcPr>
        <w:p w:rsidR="00602A8F" w:rsidRPr="00D0371D" w:rsidRDefault="00602A8F" w:rsidP="00B6757C">
          <w:pPr>
            <w:jc w:val="center"/>
            <w:rPr>
              <w:b/>
            </w:rPr>
          </w:pPr>
          <w:r w:rsidRPr="00D0371D">
            <w:rPr>
              <w:b/>
            </w:rPr>
            <w:t xml:space="preserve">Ce </w:t>
          </w:r>
          <w:r>
            <w:rPr>
              <w:b/>
            </w:rPr>
            <w:t>sujet</w:t>
          </w:r>
          <w:r w:rsidRPr="00D0371D">
            <w:rPr>
              <w:b/>
            </w:rPr>
            <w:t xml:space="preserve"> comporte </w:t>
          </w:r>
          <w:r w:rsidR="001763CC">
            <w:rPr>
              <w:rStyle w:val="Numrodepage"/>
              <w:b/>
            </w:rPr>
            <w:t>2</w:t>
          </w:r>
          <w:r>
            <w:rPr>
              <w:rStyle w:val="Numrodepage"/>
              <w:b/>
            </w:rPr>
            <w:t xml:space="preserve"> page</w:t>
          </w:r>
          <w:r w:rsidR="001763CC">
            <w:rPr>
              <w:rStyle w:val="Numrodepage"/>
              <w:b/>
            </w:rPr>
            <w:t>s</w:t>
          </w:r>
        </w:p>
      </w:tc>
      <w:tc>
        <w:tcPr>
          <w:tcW w:w="2443" w:type="dxa"/>
          <w:vAlign w:val="center"/>
        </w:tcPr>
        <w:p w:rsidR="00602A8F" w:rsidRPr="00D0371D" w:rsidRDefault="00602A8F" w:rsidP="00B6757C">
          <w:pPr>
            <w:pStyle w:val="Pieddepage"/>
            <w:jc w:val="center"/>
            <w:rPr>
              <w:b/>
            </w:rPr>
          </w:pPr>
          <w:r w:rsidRPr="00D0371D">
            <w:rPr>
              <w:b/>
            </w:rPr>
            <w:t xml:space="preserve">Page </w:t>
          </w:r>
          <w:r w:rsidR="009F3657" w:rsidRPr="00D0371D">
            <w:rPr>
              <w:b/>
            </w:rPr>
            <w:fldChar w:fldCharType="begin"/>
          </w:r>
          <w:r w:rsidRPr="00D0371D">
            <w:rPr>
              <w:b/>
            </w:rPr>
            <w:instrText xml:space="preserve"> </w:instrText>
          </w:r>
          <w:r>
            <w:rPr>
              <w:b/>
            </w:rPr>
            <w:instrText>PAGE</w:instrText>
          </w:r>
          <w:r w:rsidRPr="00D0371D">
            <w:rPr>
              <w:b/>
            </w:rPr>
            <w:instrText xml:space="preserve"> </w:instrText>
          </w:r>
          <w:r w:rsidR="009F3657" w:rsidRPr="00D0371D">
            <w:rPr>
              <w:b/>
            </w:rPr>
            <w:fldChar w:fldCharType="separate"/>
          </w:r>
          <w:r w:rsidR="00E36EC1">
            <w:rPr>
              <w:b/>
              <w:noProof/>
            </w:rPr>
            <w:t>1</w:t>
          </w:r>
          <w:r w:rsidR="009F3657" w:rsidRPr="00D0371D">
            <w:rPr>
              <w:b/>
            </w:rPr>
            <w:fldChar w:fldCharType="end"/>
          </w:r>
          <w:r w:rsidRPr="00D0371D">
            <w:rPr>
              <w:b/>
            </w:rPr>
            <w:t xml:space="preserve"> sur </w:t>
          </w:r>
          <w:r w:rsidR="001763CC">
            <w:rPr>
              <w:b/>
            </w:rPr>
            <w:t>2</w:t>
          </w:r>
        </w:p>
      </w:tc>
    </w:tr>
  </w:tbl>
  <w:p w:rsidR="00602A8F" w:rsidRDefault="00602A8F" w:rsidP="00B6757C">
    <w:pPr>
      <w:pStyle w:val="Pieddepage"/>
    </w:pPr>
  </w:p>
  <w:p w:rsidR="00602A8F" w:rsidRDefault="00602A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44" w:rsidRDefault="00895A44">
      <w:r>
        <w:separator/>
      </w:r>
    </w:p>
  </w:footnote>
  <w:footnote w:type="continuationSeparator" w:id="0">
    <w:p w:rsidR="00895A44" w:rsidRDefault="00895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04A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53A0A"/>
    <w:multiLevelType w:val="multilevel"/>
    <w:tmpl w:val="8F5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301E1"/>
    <w:multiLevelType w:val="hybridMultilevel"/>
    <w:tmpl w:val="8E889D42"/>
    <w:lvl w:ilvl="0" w:tplc="06F6566A">
      <w:start w:val="1"/>
      <w:numFmt w:val="bullet"/>
      <w:lvlText w:val=""/>
      <w:lvlJc w:val="left"/>
      <w:pPr>
        <w:tabs>
          <w:tab w:val="num" w:pos="537"/>
        </w:tabs>
        <w:ind w:left="120" w:firstLine="57"/>
      </w:pPr>
      <w:rPr>
        <w:rFonts w:ascii="Wingdings" w:hAnsi="Wingdings" w:hint="default"/>
        <w:dstrike w:val="0"/>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65EFA"/>
    <w:multiLevelType w:val="multilevel"/>
    <w:tmpl w:val="E7EE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62A72"/>
    <w:multiLevelType w:val="multilevel"/>
    <w:tmpl w:val="0094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63D0D"/>
    <w:multiLevelType w:val="multilevel"/>
    <w:tmpl w:val="BAC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04399"/>
    <w:multiLevelType w:val="multilevel"/>
    <w:tmpl w:val="FF60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D4886"/>
    <w:multiLevelType w:val="multilevel"/>
    <w:tmpl w:val="169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267F6"/>
    <w:multiLevelType w:val="hybridMultilevel"/>
    <w:tmpl w:val="47308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AC6DA4"/>
    <w:multiLevelType w:val="multilevel"/>
    <w:tmpl w:val="F09C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47C34"/>
    <w:multiLevelType w:val="hybridMultilevel"/>
    <w:tmpl w:val="B7F265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F0565E"/>
    <w:multiLevelType w:val="multilevel"/>
    <w:tmpl w:val="36AE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E76AF"/>
    <w:multiLevelType w:val="multilevel"/>
    <w:tmpl w:val="EC9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54D7F"/>
    <w:multiLevelType w:val="multilevel"/>
    <w:tmpl w:val="AFB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34B3D"/>
    <w:multiLevelType w:val="multilevel"/>
    <w:tmpl w:val="2FC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974AB"/>
    <w:multiLevelType w:val="multilevel"/>
    <w:tmpl w:val="0DB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6D23DA"/>
    <w:multiLevelType w:val="multilevel"/>
    <w:tmpl w:val="183A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F6ED3"/>
    <w:multiLevelType w:val="multilevel"/>
    <w:tmpl w:val="E68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D6637"/>
    <w:multiLevelType w:val="multilevel"/>
    <w:tmpl w:val="310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363DE"/>
    <w:multiLevelType w:val="hybridMultilevel"/>
    <w:tmpl w:val="F6BA05CA"/>
    <w:lvl w:ilvl="0" w:tplc="040C000F">
      <w:start w:val="1"/>
      <w:numFmt w:val="decimal"/>
      <w:lvlText w:val="%1."/>
      <w:lvlJc w:val="left"/>
      <w:pPr>
        <w:tabs>
          <w:tab w:val="num" w:pos="537"/>
        </w:tabs>
        <w:ind w:left="537" w:hanging="360"/>
      </w:pPr>
      <w:rPr>
        <w:rFonts w:hint="default"/>
        <w:dstrike w:val="0"/>
        <w:color w:val="auto"/>
        <w:sz w:val="24"/>
        <w:szCs w:val="24"/>
      </w:rPr>
    </w:lvl>
    <w:lvl w:ilvl="1" w:tplc="06F6566A">
      <w:start w:val="1"/>
      <w:numFmt w:val="bullet"/>
      <w:lvlText w:val=""/>
      <w:lvlJc w:val="left"/>
      <w:pPr>
        <w:tabs>
          <w:tab w:val="num" w:pos="1440"/>
        </w:tabs>
        <w:ind w:left="1023" w:firstLine="57"/>
      </w:pPr>
      <w:rPr>
        <w:rFonts w:ascii="Wingdings" w:hAnsi="Wingdings" w:hint="default"/>
        <w:dstrike w:val="0"/>
        <w:color w:val="auto"/>
        <w:sz w:val="24"/>
        <w:szCs w:val="24"/>
      </w:rPr>
    </w:lvl>
    <w:lvl w:ilvl="2" w:tplc="F9164CB6">
      <w:numFmt w:val="bullet"/>
      <w:lvlText w:val="-"/>
      <w:lvlJc w:val="left"/>
      <w:pPr>
        <w:tabs>
          <w:tab w:val="num" w:pos="2160"/>
        </w:tabs>
        <w:ind w:left="2160" w:hanging="360"/>
      </w:pPr>
      <w:rPr>
        <w:rFonts w:ascii="Arial" w:eastAsia="Times New Roman" w:hAnsi="Arial" w:cs="Arial" w:hint="default"/>
      </w:rPr>
    </w:lvl>
    <w:lvl w:ilvl="3" w:tplc="06F6566A">
      <w:start w:val="1"/>
      <w:numFmt w:val="bullet"/>
      <w:lvlText w:val=""/>
      <w:lvlJc w:val="left"/>
      <w:pPr>
        <w:tabs>
          <w:tab w:val="num" w:pos="2880"/>
        </w:tabs>
        <w:ind w:left="2463" w:firstLine="57"/>
      </w:pPr>
      <w:rPr>
        <w:rFonts w:ascii="Wingdings" w:hAnsi="Wingdings" w:hint="default"/>
        <w:dstrike w:val="0"/>
        <w:color w:val="auto"/>
        <w:sz w:val="24"/>
        <w:szCs w:val="24"/>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0B949CE"/>
    <w:multiLevelType w:val="multilevel"/>
    <w:tmpl w:val="4E86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E05A3"/>
    <w:multiLevelType w:val="hybridMultilevel"/>
    <w:tmpl w:val="FC9EFC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4D15447"/>
    <w:multiLevelType w:val="hybridMultilevel"/>
    <w:tmpl w:val="473084F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nsid w:val="45367670"/>
    <w:multiLevelType w:val="multilevel"/>
    <w:tmpl w:val="DCF4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B3609"/>
    <w:multiLevelType w:val="multilevel"/>
    <w:tmpl w:val="82E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634EE"/>
    <w:multiLevelType w:val="multilevel"/>
    <w:tmpl w:val="A05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8C061F"/>
    <w:multiLevelType w:val="multilevel"/>
    <w:tmpl w:val="0E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DC09E9"/>
    <w:multiLevelType w:val="multilevel"/>
    <w:tmpl w:val="C5A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C64A0"/>
    <w:multiLevelType w:val="multilevel"/>
    <w:tmpl w:val="426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B0AE8"/>
    <w:multiLevelType w:val="multilevel"/>
    <w:tmpl w:val="2C3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96EB8"/>
    <w:multiLevelType w:val="multilevel"/>
    <w:tmpl w:val="C898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CF160A"/>
    <w:multiLevelType w:val="multilevel"/>
    <w:tmpl w:val="835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5216C"/>
    <w:multiLevelType w:val="multilevel"/>
    <w:tmpl w:val="D57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34CCF"/>
    <w:multiLevelType w:val="multilevel"/>
    <w:tmpl w:val="F0E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95F0D"/>
    <w:multiLevelType w:val="multilevel"/>
    <w:tmpl w:val="89B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518D5"/>
    <w:multiLevelType w:val="multilevel"/>
    <w:tmpl w:val="9F2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3D1704"/>
    <w:multiLevelType w:val="multilevel"/>
    <w:tmpl w:val="5BC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E1EA6"/>
    <w:multiLevelType w:val="multilevel"/>
    <w:tmpl w:val="FEE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311629"/>
    <w:multiLevelType w:val="multilevel"/>
    <w:tmpl w:val="8C4E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8"/>
  </w:num>
  <w:num w:numId="3">
    <w:abstractNumId w:val="5"/>
  </w:num>
  <w:num w:numId="4">
    <w:abstractNumId w:val="16"/>
  </w:num>
  <w:num w:numId="5">
    <w:abstractNumId w:val="25"/>
  </w:num>
  <w:num w:numId="6">
    <w:abstractNumId w:val="20"/>
  </w:num>
  <w:num w:numId="7">
    <w:abstractNumId w:val="36"/>
  </w:num>
  <w:num w:numId="8">
    <w:abstractNumId w:val="31"/>
  </w:num>
  <w:num w:numId="9">
    <w:abstractNumId w:val="33"/>
  </w:num>
  <w:num w:numId="10">
    <w:abstractNumId w:val="34"/>
  </w:num>
  <w:num w:numId="11">
    <w:abstractNumId w:val="23"/>
  </w:num>
  <w:num w:numId="12">
    <w:abstractNumId w:val="14"/>
  </w:num>
  <w:num w:numId="13">
    <w:abstractNumId w:val="6"/>
  </w:num>
  <w:num w:numId="14">
    <w:abstractNumId w:val="18"/>
  </w:num>
  <w:num w:numId="15">
    <w:abstractNumId w:val="26"/>
  </w:num>
  <w:num w:numId="16">
    <w:abstractNumId w:val="12"/>
  </w:num>
  <w:num w:numId="17">
    <w:abstractNumId w:val="37"/>
  </w:num>
  <w:num w:numId="18">
    <w:abstractNumId w:val="28"/>
  </w:num>
  <w:num w:numId="19">
    <w:abstractNumId w:val="7"/>
  </w:num>
  <w:num w:numId="20">
    <w:abstractNumId w:val="24"/>
  </w:num>
  <w:num w:numId="21">
    <w:abstractNumId w:val="3"/>
  </w:num>
  <w:num w:numId="22">
    <w:abstractNumId w:val="4"/>
  </w:num>
  <w:num w:numId="23">
    <w:abstractNumId w:val="13"/>
  </w:num>
  <w:num w:numId="24">
    <w:abstractNumId w:val="17"/>
  </w:num>
  <w:num w:numId="25">
    <w:abstractNumId w:val="32"/>
  </w:num>
  <w:num w:numId="26">
    <w:abstractNumId w:val="1"/>
  </w:num>
  <w:num w:numId="27">
    <w:abstractNumId w:val="30"/>
  </w:num>
  <w:num w:numId="28">
    <w:abstractNumId w:val="29"/>
  </w:num>
  <w:num w:numId="29">
    <w:abstractNumId w:val="15"/>
  </w:num>
  <w:num w:numId="30">
    <w:abstractNumId w:val="35"/>
  </w:num>
  <w:num w:numId="31">
    <w:abstractNumId w:val="9"/>
  </w:num>
  <w:num w:numId="32">
    <w:abstractNumId w:val="11"/>
  </w:num>
  <w:num w:numId="33">
    <w:abstractNumId w:val="2"/>
  </w:num>
  <w:num w:numId="34">
    <w:abstractNumId w:val="19"/>
  </w:num>
  <w:num w:numId="35">
    <w:abstractNumId w:val="10"/>
  </w:num>
  <w:num w:numId="36">
    <w:abstractNumId w:val="21"/>
  </w:num>
  <w:num w:numId="37">
    <w:abstractNumId w:val="0"/>
  </w:num>
  <w:num w:numId="38">
    <w:abstractNumId w:val="8"/>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E399C"/>
    <w:rsid w:val="000023F2"/>
    <w:rsid w:val="000257D1"/>
    <w:rsid w:val="00050264"/>
    <w:rsid w:val="000538C4"/>
    <w:rsid w:val="00092332"/>
    <w:rsid w:val="000D2D72"/>
    <w:rsid w:val="000F3910"/>
    <w:rsid w:val="000F4D03"/>
    <w:rsid w:val="00113596"/>
    <w:rsid w:val="001763CC"/>
    <w:rsid w:val="001C2C0A"/>
    <w:rsid w:val="002150F0"/>
    <w:rsid w:val="00237F23"/>
    <w:rsid w:val="002627D4"/>
    <w:rsid w:val="00267993"/>
    <w:rsid w:val="00273399"/>
    <w:rsid w:val="00280C77"/>
    <w:rsid w:val="00290D71"/>
    <w:rsid w:val="002E0FC0"/>
    <w:rsid w:val="002E63EC"/>
    <w:rsid w:val="0030168D"/>
    <w:rsid w:val="003219EF"/>
    <w:rsid w:val="003637A9"/>
    <w:rsid w:val="00387EEA"/>
    <w:rsid w:val="003B4E18"/>
    <w:rsid w:val="003B5018"/>
    <w:rsid w:val="003D3D5D"/>
    <w:rsid w:val="0045265F"/>
    <w:rsid w:val="00493807"/>
    <w:rsid w:val="004E3156"/>
    <w:rsid w:val="004E399C"/>
    <w:rsid w:val="00575623"/>
    <w:rsid w:val="00576BF3"/>
    <w:rsid w:val="00602A8F"/>
    <w:rsid w:val="00606ADE"/>
    <w:rsid w:val="00662EFE"/>
    <w:rsid w:val="00673646"/>
    <w:rsid w:val="006E132F"/>
    <w:rsid w:val="00736B20"/>
    <w:rsid w:val="00744170"/>
    <w:rsid w:val="007960A2"/>
    <w:rsid w:val="007B1A2F"/>
    <w:rsid w:val="008216E7"/>
    <w:rsid w:val="008652AC"/>
    <w:rsid w:val="00871EA7"/>
    <w:rsid w:val="008765F8"/>
    <w:rsid w:val="00895A44"/>
    <w:rsid w:val="008A3AE6"/>
    <w:rsid w:val="008C2E9D"/>
    <w:rsid w:val="008E6E53"/>
    <w:rsid w:val="0095055E"/>
    <w:rsid w:val="009C3854"/>
    <w:rsid w:val="009D3022"/>
    <w:rsid w:val="009E140C"/>
    <w:rsid w:val="009F3657"/>
    <w:rsid w:val="00A659B1"/>
    <w:rsid w:val="00A85ECD"/>
    <w:rsid w:val="00AB237E"/>
    <w:rsid w:val="00AC670C"/>
    <w:rsid w:val="00B6757C"/>
    <w:rsid w:val="00B87D17"/>
    <w:rsid w:val="00BE3805"/>
    <w:rsid w:val="00BF74EB"/>
    <w:rsid w:val="00C45F50"/>
    <w:rsid w:val="00C7077E"/>
    <w:rsid w:val="00CB352D"/>
    <w:rsid w:val="00CD10A1"/>
    <w:rsid w:val="00D0371D"/>
    <w:rsid w:val="00D66554"/>
    <w:rsid w:val="00DE31A8"/>
    <w:rsid w:val="00E235EF"/>
    <w:rsid w:val="00E34296"/>
    <w:rsid w:val="00E36EC1"/>
    <w:rsid w:val="00F0401A"/>
    <w:rsid w:val="00F07867"/>
    <w:rsid w:val="00F63E2E"/>
    <w:rsid w:val="00F66EFD"/>
    <w:rsid w:val="00FD375D"/>
    <w:rsid w:val="00FF151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99C"/>
    <w:rPr>
      <w:rFonts w:ascii="Arial" w:hAnsi="Arial" w:cs="Arial"/>
    </w:rPr>
  </w:style>
  <w:style w:type="paragraph" w:styleId="Titre1">
    <w:name w:val="heading 1"/>
    <w:basedOn w:val="Normal"/>
    <w:next w:val="Normal"/>
    <w:qFormat/>
    <w:rsid w:val="00A85ECD"/>
    <w:pPr>
      <w:keepNext/>
      <w:spacing w:before="240" w:after="60"/>
      <w:outlineLvl w:val="0"/>
    </w:pPr>
    <w:rPr>
      <w:b/>
      <w:bCs/>
      <w:kern w:val="32"/>
      <w:sz w:val="32"/>
      <w:szCs w:val="32"/>
    </w:rPr>
  </w:style>
  <w:style w:type="paragraph" w:styleId="Titre3">
    <w:name w:val="heading 3"/>
    <w:basedOn w:val="Normal"/>
    <w:next w:val="Normal"/>
    <w:link w:val="Titre3Car"/>
    <w:qFormat/>
    <w:rsid w:val="004E399C"/>
    <w:pPr>
      <w:keepNext/>
      <w:spacing w:before="240" w:after="240"/>
      <w:jc w:val="center"/>
      <w:outlineLvl w:val="2"/>
    </w:pPr>
    <w:rPr>
      <w:rFonts w:cs="Times New Roman"/>
      <w:b/>
      <w:small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E399C"/>
    <w:pPr>
      <w:tabs>
        <w:tab w:val="center" w:pos="4536"/>
        <w:tab w:val="right" w:pos="9072"/>
      </w:tabs>
    </w:pPr>
  </w:style>
  <w:style w:type="paragraph" w:styleId="Pieddepage">
    <w:name w:val="footer"/>
    <w:basedOn w:val="Normal"/>
    <w:rsid w:val="004E399C"/>
    <w:pPr>
      <w:tabs>
        <w:tab w:val="center" w:pos="4536"/>
        <w:tab w:val="right" w:pos="9072"/>
      </w:tabs>
    </w:pPr>
  </w:style>
  <w:style w:type="character" w:styleId="Numrodepage">
    <w:name w:val="page number"/>
    <w:basedOn w:val="Policepardfaut"/>
    <w:rsid w:val="004E399C"/>
  </w:style>
  <w:style w:type="character" w:customStyle="1" w:styleId="Titre3Car">
    <w:name w:val="Titre 3 Car"/>
    <w:link w:val="Titre3"/>
    <w:semiHidden/>
    <w:rsid w:val="004E399C"/>
    <w:rPr>
      <w:rFonts w:ascii="Arial" w:hAnsi="Arial"/>
      <w:b/>
      <w:smallCaps/>
      <w:sz w:val="24"/>
      <w:szCs w:val="24"/>
      <w:lang w:val="fr-FR" w:eastAsia="fr-FR" w:bidi="ar-SA"/>
    </w:rPr>
  </w:style>
  <w:style w:type="character" w:customStyle="1" w:styleId="vinappelation">
    <w:name w:val="vin_appelation"/>
    <w:rsid w:val="00A85ECD"/>
    <w:rPr>
      <w:rFonts w:cs="Times New Roman"/>
    </w:rPr>
  </w:style>
  <w:style w:type="character" w:customStyle="1" w:styleId="vinproprietaire">
    <w:name w:val="vin_proprietaire"/>
    <w:rsid w:val="00A85ECD"/>
    <w:rPr>
      <w:rFonts w:cs="Times New Roman"/>
    </w:rPr>
  </w:style>
  <w:style w:type="character" w:customStyle="1" w:styleId="vinmillesime">
    <w:name w:val="vin_millesime"/>
    <w:rsid w:val="00A85ECD"/>
    <w:rPr>
      <w:rFonts w:cs="Times New Roman"/>
    </w:rPr>
  </w:style>
  <w:style w:type="character" w:customStyle="1" w:styleId="vinprixbouteille">
    <w:name w:val="vin_prixbouteille"/>
    <w:rsid w:val="00A85ECD"/>
    <w:rPr>
      <w:rFonts w:cs="Times New Roman"/>
    </w:rPr>
  </w:style>
  <w:style w:type="character" w:customStyle="1" w:styleId="vindomaine">
    <w:name w:val="vin_domaine"/>
    <w:rsid w:val="00A85ECD"/>
    <w:rPr>
      <w:rFonts w:cs="Times New Roman"/>
    </w:rPr>
  </w:style>
  <w:style w:type="character" w:customStyle="1" w:styleId="vinprixdemi">
    <w:name w:val="vin_prixdemi"/>
    <w:rsid w:val="00A85ECD"/>
    <w:rPr>
      <w:rFonts w:cs="Times New Roman"/>
    </w:rPr>
  </w:style>
  <w:style w:type="paragraph" w:styleId="Textedebulles">
    <w:name w:val="Balloon Text"/>
    <w:basedOn w:val="Normal"/>
    <w:semiHidden/>
    <w:rsid w:val="00C7077E"/>
    <w:rPr>
      <w:rFonts w:ascii="Tahoma" w:hAnsi="Tahoma" w:cs="Tahoma"/>
      <w:sz w:val="16"/>
      <w:szCs w:val="16"/>
    </w:rPr>
  </w:style>
  <w:style w:type="paragraph" w:styleId="Paragraphedeliste">
    <w:name w:val="List Paragraph"/>
    <w:basedOn w:val="Normal"/>
    <w:uiPriority w:val="34"/>
    <w:qFormat/>
    <w:rsid w:val="00736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99C"/>
    <w:rPr>
      <w:rFonts w:ascii="Arial" w:hAnsi="Arial" w:cs="Arial"/>
    </w:rPr>
  </w:style>
  <w:style w:type="paragraph" w:styleId="Titre1">
    <w:name w:val="heading 1"/>
    <w:basedOn w:val="Normal"/>
    <w:next w:val="Normal"/>
    <w:qFormat/>
    <w:rsid w:val="00A85ECD"/>
    <w:pPr>
      <w:keepNext/>
      <w:spacing w:before="240" w:after="60"/>
      <w:outlineLvl w:val="0"/>
    </w:pPr>
    <w:rPr>
      <w:b/>
      <w:bCs/>
      <w:kern w:val="32"/>
      <w:sz w:val="32"/>
      <w:szCs w:val="32"/>
    </w:rPr>
  </w:style>
  <w:style w:type="paragraph" w:styleId="Titre3">
    <w:name w:val="heading 3"/>
    <w:basedOn w:val="Normal"/>
    <w:next w:val="Normal"/>
    <w:link w:val="Titre3Car"/>
    <w:qFormat/>
    <w:rsid w:val="004E399C"/>
    <w:pPr>
      <w:keepNext/>
      <w:spacing w:before="240" w:after="240"/>
      <w:jc w:val="center"/>
      <w:outlineLvl w:val="2"/>
    </w:pPr>
    <w:rPr>
      <w:rFonts w:cs="Times New Roman"/>
      <w:b/>
      <w:small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E399C"/>
    <w:pPr>
      <w:tabs>
        <w:tab w:val="center" w:pos="4536"/>
        <w:tab w:val="right" w:pos="9072"/>
      </w:tabs>
    </w:pPr>
  </w:style>
  <w:style w:type="paragraph" w:styleId="Pieddepage">
    <w:name w:val="footer"/>
    <w:basedOn w:val="Normal"/>
    <w:rsid w:val="004E399C"/>
    <w:pPr>
      <w:tabs>
        <w:tab w:val="center" w:pos="4536"/>
        <w:tab w:val="right" w:pos="9072"/>
      </w:tabs>
    </w:pPr>
  </w:style>
  <w:style w:type="character" w:styleId="Numrodepage">
    <w:name w:val="page number"/>
    <w:basedOn w:val="Policepardfaut"/>
    <w:rsid w:val="004E399C"/>
  </w:style>
  <w:style w:type="character" w:customStyle="1" w:styleId="Titre3Car">
    <w:name w:val="Titre 3 Car"/>
    <w:link w:val="Titre3"/>
    <w:semiHidden/>
    <w:rsid w:val="004E399C"/>
    <w:rPr>
      <w:rFonts w:ascii="Arial" w:hAnsi="Arial"/>
      <w:b/>
      <w:smallCaps/>
      <w:sz w:val="24"/>
      <w:szCs w:val="24"/>
      <w:lang w:val="fr-FR" w:eastAsia="fr-FR" w:bidi="ar-SA"/>
    </w:rPr>
  </w:style>
  <w:style w:type="character" w:customStyle="1" w:styleId="vinappelation">
    <w:name w:val="vin_appelation"/>
    <w:rsid w:val="00A85ECD"/>
    <w:rPr>
      <w:rFonts w:cs="Times New Roman"/>
    </w:rPr>
  </w:style>
  <w:style w:type="character" w:customStyle="1" w:styleId="vinproprietaire">
    <w:name w:val="vin_proprietaire"/>
    <w:rsid w:val="00A85ECD"/>
    <w:rPr>
      <w:rFonts w:cs="Times New Roman"/>
    </w:rPr>
  </w:style>
  <w:style w:type="character" w:customStyle="1" w:styleId="vinmillesime">
    <w:name w:val="vin_millesime"/>
    <w:rsid w:val="00A85ECD"/>
    <w:rPr>
      <w:rFonts w:cs="Times New Roman"/>
    </w:rPr>
  </w:style>
  <w:style w:type="character" w:customStyle="1" w:styleId="vinprixbouteille">
    <w:name w:val="vin_prixbouteille"/>
    <w:rsid w:val="00A85ECD"/>
    <w:rPr>
      <w:rFonts w:cs="Times New Roman"/>
    </w:rPr>
  </w:style>
  <w:style w:type="character" w:customStyle="1" w:styleId="vindomaine">
    <w:name w:val="vin_domaine"/>
    <w:rsid w:val="00A85ECD"/>
    <w:rPr>
      <w:rFonts w:cs="Times New Roman"/>
    </w:rPr>
  </w:style>
  <w:style w:type="character" w:customStyle="1" w:styleId="vinprixdemi">
    <w:name w:val="vin_prixdemi"/>
    <w:rsid w:val="00A85ECD"/>
    <w:rPr>
      <w:rFonts w:cs="Times New Roman"/>
    </w:rPr>
  </w:style>
  <w:style w:type="paragraph" w:styleId="Textedebulles">
    <w:name w:val="Balloon Text"/>
    <w:basedOn w:val="Normal"/>
    <w:semiHidden/>
    <w:rsid w:val="00C7077E"/>
    <w:rPr>
      <w:rFonts w:ascii="Tahoma" w:hAnsi="Tahoma" w:cs="Tahoma"/>
      <w:sz w:val="16"/>
      <w:szCs w:val="16"/>
    </w:rPr>
  </w:style>
  <w:style w:type="paragraph" w:styleId="Paragraphedeliste">
    <w:name w:val="List Paragraph"/>
    <w:basedOn w:val="Normal"/>
    <w:uiPriority w:val="34"/>
    <w:qFormat/>
    <w:rsid w:val="00736B2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figaro.fr/sortir-paris/2012/01/25/03013-20120125ARTFIG00640-le-camion-qui-fume-le-burger-qui-buzz.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us.lefigaro.fr/tag/restauration"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BACCALAUREAT PROFESSIONNEL</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dc:title>
  <dc:creator>jchancenotte</dc:creator>
  <cp:lastModifiedBy> </cp:lastModifiedBy>
  <cp:revision>6</cp:revision>
  <cp:lastPrinted>2014-02-26T21:33:00Z</cp:lastPrinted>
  <dcterms:created xsi:type="dcterms:W3CDTF">2014-02-27T09:16:00Z</dcterms:created>
  <dcterms:modified xsi:type="dcterms:W3CDTF">2014-02-28T14:23:00Z</dcterms:modified>
</cp:coreProperties>
</file>