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D7" w:rsidRPr="000370B6" w:rsidRDefault="00402741">
      <w:pPr>
        <w:ind w:left="573"/>
        <w:rPr>
          <w:sz w:val="28"/>
        </w:rPr>
      </w:pPr>
      <w:r w:rsidRPr="000370B6">
        <w:rPr>
          <w:b/>
          <w:sz w:val="32"/>
          <w:szCs w:val="24"/>
        </w:rPr>
        <w:t>Questionner lors de l’épreuve E6 - phase 2</w:t>
      </w:r>
    </w:p>
    <w:p w:rsidR="00210D45" w:rsidRPr="000370B6" w:rsidRDefault="00402741">
      <w:pPr>
        <w:ind w:left="573"/>
        <w:rPr>
          <w:b/>
          <w:i/>
          <w:sz w:val="24"/>
          <w:szCs w:val="24"/>
        </w:rPr>
      </w:pPr>
      <w:r w:rsidRPr="000370B6">
        <w:rPr>
          <w:b/>
          <w:i/>
          <w:sz w:val="24"/>
          <w:szCs w:val="24"/>
        </w:rPr>
        <w:t xml:space="preserve">Réflexion collective sur le questionnement et le déroulement de l’entretien “Parcours de professionnalisation”, </w:t>
      </w:r>
    </w:p>
    <w:p w:rsidR="007A37D7" w:rsidRDefault="007A37D7"/>
    <w:p w:rsidR="007A37D7" w:rsidRDefault="00402741">
      <w:pPr>
        <w:ind w:left="573"/>
      </w:pPr>
      <w:r>
        <w:rPr>
          <w:b/>
          <w:u w:val="single"/>
        </w:rPr>
        <w:t xml:space="preserve">Rappels </w:t>
      </w:r>
      <w:r>
        <w:t xml:space="preserve">: </w:t>
      </w:r>
    </w:p>
    <w:p w:rsidR="007A37D7" w:rsidRPr="00F26C34" w:rsidRDefault="00402741">
      <w:pPr>
        <w:numPr>
          <w:ilvl w:val="0"/>
          <w:numId w:val="1"/>
        </w:numPr>
        <w:ind w:left="993" w:hanging="360"/>
        <w:contextualSpacing/>
        <w:rPr>
          <w:sz w:val="20"/>
        </w:rPr>
      </w:pPr>
      <w:r w:rsidRPr="00F26C34">
        <w:rPr>
          <w:sz w:val="20"/>
        </w:rPr>
        <w:t>lors de E6, aucune question sur les savoirs lors de cet entretien. Il s’agit d’un entretien “réflexif” portant sur les trois éléments suivants :</w:t>
      </w:r>
    </w:p>
    <w:p w:rsidR="007A37D7" w:rsidRPr="00F26C34" w:rsidRDefault="00402741">
      <w:pPr>
        <w:numPr>
          <w:ilvl w:val="0"/>
          <w:numId w:val="2"/>
        </w:numPr>
        <w:ind w:left="1413" w:hanging="360"/>
        <w:contextualSpacing/>
        <w:rPr>
          <w:sz w:val="20"/>
        </w:rPr>
      </w:pPr>
      <w:r w:rsidRPr="00F26C34">
        <w:rPr>
          <w:sz w:val="20"/>
        </w:rPr>
        <w:t>l’analyse de l’organisation d’un processus,</w:t>
      </w:r>
    </w:p>
    <w:p w:rsidR="007A37D7" w:rsidRPr="00F26C34" w:rsidRDefault="00402741">
      <w:pPr>
        <w:numPr>
          <w:ilvl w:val="0"/>
          <w:numId w:val="2"/>
        </w:numPr>
        <w:ind w:left="1413" w:hanging="360"/>
        <w:contextualSpacing/>
        <w:rPr>
          <w:sz w:val="20"/>
        </w:rPr>
      </w:pPr>
      <w:r w:rsidRPr="00F26C34">
        <w:rPr>
          <w:sz w:val="20"/>
        </w:rPr>
        <w:t>la conduite de la veille,</w:t>
      </w:r>
    </w:p>
    <w:p w:rsidR="007A37D7" w:rsidRPr="00F26C34" w:rsidRDefault="00402741">
      <w:pPr>
        <w:numPr>
          <w:ilvl w:val="0"/>
          <w:numId w:val="2"/>
        </w:numPr>
        <w:ind w:left="1413" w:hanging="360"/>
        <w:contextualSpacing/>
        <w:rPr>
          <w:sz w:val="20"/>
        </w:rPr>
      </w:pPr>
      <w:r w:rsidRPr="00F26C34">
        <w:rPr>
          <w:sz w:val="20"/>
        </w:rPr>
        <w:t>le parcours professionnel retracé dans le passeport.</w:t>
      </w:r>
    </w:p>
    <w:p w:rsidR="007A37D7" w:rsidRPr="00F26C34" w:rsidRDefault="00402741">
      <w:pPr>
        <w:numPr>
          <w:ilvl w:val="0"/>
          <w:numId w:val="1"/>
        </w:numPr>
        <w:ind w:left="993" w:hanging="360"/>
        <w:contextualSpacing/>
        <w:rPr>
          <w:sz w:val="20"/>
        </w:rPr>
      </w:pPr>
      <w:r w:rsidRPr="00F26C34">
        <w:rPr>
          <w:sz w:val="20"/>
        </w:rPr>
        <w:t>Extrait de la circulaire nationale :</w:t>
      </w:r>
    </w:p>
    <w:p w:rsidR="007A37D7" w:rsidRPr="00F26C34" w:rsidRDefault="00402741">
      <w:pPr>
        <w:ind w:left="993"/>
        <w:rPr>
          <w:sz w:val="20"/>
        </w:rPr>
      </w:pPr>
      <w:r w:rsidRPr="00F26C34">
        <w:rPr>
          <w:color w:val="0000FF"/>
          <w:sz w:val="20"/>
        </w:rPr>
        <w:t>“</w:t>
      </w:r>
      <w:r w:rsidRPr="00F26C34">
        <w:rPr>
          <w:i/>
          <w:color w:val="0000FF"/>
          <w:sz w:val="20"/>
        </w:rPr>
        <w:t>Deuxième phase (durée : 15 minutes au maximum), centrée sur le parcours professionnel.</w:t>
      </w:r>
    </w:p>
    <w:p w:rsidR="007A37D7" w:rsidRPr="00F26C34" w:rsidRDefault="00402741">
      <w:pPr>
        <w:ind w:left="993"/>
        <w:rPr>
          <w:sz w:val="20"/>
        </w:rPr>
      </w:pPr>
      <w:r w:rsidRPr="00F26C34">
        <w:rPr>
          <w:i/>
          <w:color w:val="0000FF"/>
          <w:sz w:val="20"/>
        </w:rPr>
        <w:t xml:space="preserve">La commission d'interrogation conduit un entretien destiné à </w:t>
      </w:r>
      <w:r w:rsidRPr="00F26C34">
        <w:rPr>
          <w:b/>
          <w:i/>
          <w:color w:val="0000FF"/>
          <w:sz w:val="20"/>
        </w:rPr>
        <w:t>apprécier la capacité de la candidate ou du candidat à évaluer l'ensemble de son parcours</w:t>
      </w:r>
      <w:r w:rsidRPr="00F26C34">
        <w:rPr>
          <w:i/>
          <w:color w:val="0000FF"/>
          <w:sz w:val="20"/>
        </w:rPr>
        <w:t xml:space="preserve"> professionnel. La commission d'interrogation apprécie sa </w:t>
      </w:r>
      <w:r w:rsidRPr="00F26C34">
        <w:rPr>
          <w:b/>
          <w:i/>
          <w:color w:val="0000FF"/>
          <w:sz w:val="20"/>
        </w:rPr>
        <w:t>capacité à porter un regard réflexif sur l'étendue des compétences acquises</w:t>
      </w:r>
      <w:r w:rsidRPr="00F26C34">
        <w:rPr>
          <w:i/>
          <w:color w:val="0000FF"/>
          <w:sz w:val="20"/>
        </w:rPr>
        <w:t xml:space="preserve">, </w:t>
      </w:r>
      <w:r w:rsidRPr="00F26C34">
        <w:rPr>
          <w:b/>
          <w:i/>
          <w:color w:val="0000FF"/>
          <w:sz w:val="20"/>
        </w:rPr>
        <w:t>la pertinence et l'efficacité professionnelles</w:t>
      </w:r>
      <w:r w:rsidRPr="00F26C34">
        <w:rPr>
          <w:i/>
          <w:color w:val="0000FF"/>
          <w:sz w:val="20"/>
        </w:rPr>
        <w:t xml:space="preserve"> qui caractérisent l’intégralité de son parcours de formation, sa </w:t>
      </w:r>
      <w:r w:rsidRPr="00F26C34">
        <w:rPr>
          <w:b/>
          <w:i/>
          <w:color w:val="0000FF"/>
          <w:sz w:val="20"/>
        </w:rPr>
        <w:t>capacité à prendre en compte les caractéristiques des contextes de travail.</w:t>
      </w:r>
      <w:r w:rsidRPr="00F26C34">
        <w:rPr>
          <w:i/>
          <w:color w:val="0000FF"/>
          <w:sz w:val="20"/>
        </w:rPr>
        <w:t xml:space="preserve"> Là encore, la commission peut à partir d’activités recensées dans le passeport proposer des variations de paramètres et apprécier la capacité de la candidate ou du candidat à les prendre en compte et à s’y adapter. Elle peut également lui demander d’identifier les activités qui ont été déterminantes dans l’acquisition de sa professionnalité et de les analyser.”</w:t>
      </w:r>
    </w:p>
    <w:p w:rsidR="007A37D7" w:rsidRDefault="007A37D7">
      <w:pPr>
        <w:ind w:left="993"/>
      </w:pPr>
    </w:p>
    <w:p w:rsidR="007A37D7" w:rsidRDefault="00402741">
      <w:pPr>
        <w:numPr>
          <w:ilvl w:val="0"/>
          <w:numId w:val="1"/>
        </w:numPr>
        <w:ind w:left="993" w:hanging="360"/>
        <w:contextualSpacing/>
      </w:pPr>
      <w:r>
        <w:t>CRITÈRES D’ÉVALUATION de la situation B</w:t>
      </w:r>
    </w:p>
    <w:tbl>
      <w:tblPr>
        <w:tblStyle w:val="a"/>
        <w:tblW w:w="1041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65"/>
        <w:gridCol w:w="795"/>
        <w:gridCol w:w="750"/>
        <w:gridCol w:w="765"/>
        <w:gridCol w:w="1035"/>
      </w:tblGrid>
      <w:tr w:rsidR="007A37D7" w:rsidRPr="00402741">
        <w:trPr>
          <w:jc w:val="center"/>
        </w:trPr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jc w:val="center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jc w:val="center"/>
              <w:rPr>
                <w:sz w:val="18"/>
                <w:szCs w:val="18"/>
              </w:rPr>
            </w:pPr>
            <w:r w:rsidRPr="00402741">
              <w:rPr>
                <w:b/>
                <w:sz w:val="18"/>
                <w:szCs w:val="18"/>
              </w:rPr>
              <w:t>TI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jc w:val="center"/>
              <w:rPr>
                <w:sz w:val="18"/>
                <w:szCs w:val="18"/>
              </w:rPr>
            </w:pPr>
            <w:r w:rsidRPr="00402741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jc w:val="center"/>
              <w:rPr>
                <w:sz w:val="18"/>
                <w:szCs w:val="18"/>
              </w:rPr>
            </w:pPr>
            <w:r w:rsidRPr="00402741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jc w:val="center"/>
              <w:rPr>
                <w:sz w:val="18"/>
                <w:szCs w:val="18"/>
              </w:rPr>
            </w:pPr>
            <w:proofErr w:type="spellStart"/>
            <w:r w:rsidRPr="00402741">
              <w:rPr>
                <w:b/>
                <w:sz w:val="18"/>
                <w:szCs w:val="18"/>
              </w:rPr>
              <w:t>TS</w:t>
            </w:r>
            <w:proofErr w:type="spellEnd"/>
          </w:p>
        </w:tc>
      </w:tr>
      <w:tr w:rsidR="007A37D7" w:rsidRPr="00402741">
        <w:trPr>
          <w:jc w:val="center"/>
        </w:trPr>
        <w:tc>
          <w:tcPr>
            <w:tcW w:w="70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>1 - Qualité et conformité des productions réalisées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</w:tr>
      <w:tr w:rsidR="007A37D7" w:rsidRPr="00402741">
        <w:trPr>
          <w:jc w:val="center"/>
        </w:trPr>
        <w:tc>
          <w:tcPr>
            <w:tcW w:w="70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>2 - Efficacité dans la mise en œuvre de l’environnement numérique mobilisé pour réaliser les productions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</w:tr>
      <w:tr w:rsidR="007A37D7" w:rsidRPr="00402741">
        <w:trPr>
          <w:jc w:val="center"/>
        </w:trPr>
        <w:tc>
          <w:tcPr>
            <w:tcW w:w="70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>3 - Pertinence des solutions numériques retenues pour effectuer les traitements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</w:tr>
      <w:tr w:rsidR="007A37D7" w:rsidRPr="00402741">
        <w:trPr>
          <w:jc w:val="center"/>
        </w:trPr>
        <w:tc>
          <w:tcPr>
            <w:tcW w:w="70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>4 - Précision et rigueur de la présentation des productions réalisées et de la démarche mise en œuvre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</w:tr>
      <w:tr w:rsidR="007A37D7" w:rsidRPr="00402741">
        <w:trPr>
          <w:jc w:val="center"/>
        </w:trPr>
        <w:tc>
          <w:tcPr>
            <w:tcW w:w="70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>5 - Pertinence et justification des démarches mises en œuvre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</w:tr>
      <w:tr w:rsidR="007A37D7" w:rsidRPr="00402741">
        <w:trPr>
          <w:jc w:val="center"/>
        </w:trPr>
        <w:tc>
          <w:tcPr>
            <w:tcW w:w="70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>6 - Qualité et efficacité de la communication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</w:tr>
      <w:tr w:rsidR="007A37D7" w:rsidRPr="00402741">
        <w:trPr>
          <w:jc w:val="center"/>
        </w:trPr>
        <w:tc>
          <w:tcPr>
            <w:tcW w:w="70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>7 - Capacité à prendre en compte les ajustements demandés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37D7" w:rsidRPr="00402741" w:rsidRDefault="00402741">
            <w:pPr>
              <w:ind w:left="100"/>
              <w:rPr>
                <w:sz w:val="18"/>
                <w:szCs w:val="18"/>
              </w:rPr>
            </w:pPr>
            <w:r w:rsidRPr="00402741">
              <w:rPr>
                <w:sz w:val="18"/>
                <w:szCs w:val="18"/>
              </w:rPr>
              <w:t xml:space="preserve"> </w:t>
            </w:r>
          </w:p>
        </w:tc>
      </w:tr>
      <w:tr w:rsidR="007A37D7" w:rsidRPr="00402741">
        <w:trPr>
          <w:jc w:val="center"/>
        </w:trPr>
        <w:tc>
          <w:tcPr>
            <w:tcW w:w="706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7D7" w:rsidRPr="00402741" w:rsidRDefault="00402741">
            <w:pPr>
              <w:spacing w:before="120" w:after="120"/>
              <w:ind w:left="100"/>
              <w:rPr>
                <w:sz w:val="18"/>
                <w:szCs w:val="18"/>
              </w:rPr>
            </w:pPr>
            <w:r w:rsidRPr="00402741">
              <w:rPr>
                <w:b/>
                <w:sz w:val="18"/>
                <w:szCs w:val="18"/>
              </w:rPr>
              <w:t>NOTE SUR 6 POINTS – Situation B</w:t>
            </w:r>
          </w:p>
        </w:tc>
        <w:tc>
          <w:tcPr>
            <w:tcW w:w="334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7D7" w:rsidRPr="00402741" w:rsidRDefault="00402741">
            <w:pPr>
              <w:spacing w:before="120" w:after="120"/>
              <w:ind w:left="100"/>
              <w:rPr>
                <w:sz w:val="18"/>
                <w:szCs w:val="18"/>
              </w:rPr>
            </w:pPr>
            <w:r w:rsidRPr="00402741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7A37D7" w:rsidRDefault="007A37D7"/>
    <w:p w:rsidR="00402741" w:rsidRDefault="00402741">
      <w:r>
        <w:br w:type="page"/>
      </w:r>
    </w:p>
    <w:p w:rsidR="00402741" w:rsidRPr="00991DE0" w:rsidRDefault="00402741" w:rsidP="00402741">
      <w:pPr>
        <w:rPr>
          <w:b/>
        </w:rPr>
      </w:pPr>
      <w:r>
        <w:rPr>
          <w:b/>
        </w:rPr>
        <w:lastRenderedPageBreak/>
        <w:t>É</w:t>
      </w:r>
      <w:r w:rsidRPr="00765314">
        <w:rPr>
          <w:b/>
        </w:rPr>
        <w:t>VALUATION DES COMP</w:t>
      </w:r>
      <w:r>
        <w:rPr>
          <w:b/>
        </w:rPr>
        <w:t>ÉTENCES</w:t>
      </w:r>
    </w:p>
    <w:tbl>
      <w:tblPr>
        <w:tblpPr w:leftFromText="141" w:rightFromText="141" w:vertAnchor="text" w:horzAnchor="margin" w:tblpXSpec="center" w:tblpY="22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1"/>
      </w:tblGrid>
      <w:tr w:rsidR="00402741" w:rsidRPr="001C10BF" w:rsidTr="00052422">
        <w:tc>
          <w:tcPr>
            <w:tcW w:w="10349" w:type="dxa"/>
            <w:gridSpan w:val="4"/>
          </w:tcPr>
          <w:p w:rsidR="00402741" w:rsidRPr="00CE2338" w:rsidRDefault="00402741" w:rsidP="00052422">
            <w:pPr>
              <w:jc w:val="center"/>
              <w:rPr>
                <w:b/>
                <w:i/>
                <w:sz w:val="24"/>
                <w:szCs w:val="18"/>
              </w:rPr>
            </w:pPr>
            <w:r w:rsidRPr="00CE2338">
              <w:rPr>
                <w:b/>
                <w:i/>
                <w:sz w:val="24"/>
                <w:szCs w:val="18"/>
              </w:rPr>
              <w:t>DEGRÉ DE MAÎTRISE DES COMPÉTENCES</w:t>
            </w:r>
          </w:p>
        </w:tc>
      </w:tr>
      <w:tr w:rsidR="00402741" w:rsidRPr="001C10BF" w:rsidTr="00052422">
        <w:tc>
          <w:tcPr>
            <w:tcW w:w="2127" w:type="dxa"/>
          </w:tcPr>
          <w:p w:rsidR="00402741" w:rsidRPr="00CE2338" w:rsidRDefault="00402741" w:rsidP="00052422">
            <w:pPr>
              <w:jc w:val="center"/>
              <w:rPr>
                <w:b/>
                <w:i/>
                <w:sz w:val="24"/>
                <w:szCs w:val="18"/>
              </w:rPr>
            </w:pPr>
            <w:r w:rsidRPr="00CE2338">
              <w:rPr>
                <w:b/>
                <w:i/>
                <w:sz w:val="24"/>
                <w:szCs w:val="18"/>
              </w:rPr>
              <w:t>TI</w:t>
            </w:r>
          </w:p>
        </w:tc>
        <w:tc>
          <w:tcPr>
            <w:tcW w:w="2268" w:type="dxa"/>
          </w:tcPr>
          <w:p w:rsidR="00402741" w:rsidRPr="00CE2338" w:rsidRDefault="00402741" w:rsidP="00052422">
            <w:pPr>
              <w:jc w:val="center"/>
              <w:rPr>
                <w:b/>
                <w:i/>
                <w:sz w:val="24"/>
                <w:szCs w:val="18"/>
              </w:rPr>
            </w:pPr>
            <w:r w:rsidRPr="00CE2338">
              <w:rPr>
                <w:b/>
                <w:i/>
                <w:sz w:val="24"/>
                <w:szCs w:val="18"/>
              </w:rPr>
              <w:t>I</w:t>
            </w:r>
          </w:p>
        </w:tc>
        <w:tc>
          <w:tcPr>
            <w:tcW w:w="2693" w:type="dxa"/>
          </w:tcPr>
          <w:p w:rsidR="00402741" w:rsidRPr="00CE2338" w:rsidRDefault="00402741" w:rsidP="00052422">
            <w:pPr>
              <w:jc w:val="center"/>
              <w:rPr>
                <w:b/>
                <w:i/>
                <w:sz w:val="24"/>
                <w:szCs w:val="18"/>
              </w:rPr>
            </w:pPr>
            <w:r w:rsidRPr="00CE2338">
              <w:rPr>
                <w:b/>
                <w:i/>
                <w:sz w:val="24"/>
                <w:szCs w:val="18"/>
              </w:rPr>
              <w:t>S</w:t>
            </w:r>
          </w:p>
        </w:tc>
        <w:tc>
          <w:tcPr>
            <w:tcW w:w="3261" w:type="dxa"/>
          </w:tcPr>
          <w:p w:rsidR="00402741" w:rsidRPr="00CE2338" w:rsidRDefault="00402741" w:rsidP="00052422">
            <w:pPr>
              <w:jc w:val="center"/>
              <w:rPr>
                <w:b/>
                <w:i/>
                <w:sz w:val="24"/>
                <w:szCs w:val="18"/>
              </w:rPr>
            </w:pPr>
            <w:proofErr w:type="spellStart"/>
            <w:r w:rsidRPr="00CE2338">
              <w:rPr>
                <w:b/>
                <w:i/>
                <w:sz w:val="24"/>
                <w:szCs w:val="18"/>
              </w:rPr>
              <w:t>TS</w:t>
            </w:r>
            <w:proofErr w:type="spellEnd"/>
          </w:p>
        </w:tc>
      </w:tr>
      <w:tr w:rsidR="00402741" w:rsidRPr="001C10BF" w:rsidTr="00052422">
        <w:tc>
          <w:tcPr>
            <w:tcW w:w="2127" w:type="dxa"/>
          </w:tcPr>
          <w:p w:rsidR="00402741" w:rsidRPr="00CE2338" w:rsidRDefault="00402741" w:rsidP="00052422">
            <w:pPr>
              <w:jc w:val="center"/>
              <w:rPr>
                <w:b/>
                <w:i/>
                <w:sz w:val="24"/>
                <w:szCs w:val="18"/>
              </w:rPr>
            </w:pPr>
            <w:r w:rsidRPr="00CE2338">
              <w:rPr>
                <w:b/>
                <w:i/>
                <w:sz w:val="24"/>
                <w:szCs w:val="18"/>
              </w:rPr>
              <w:t>Subit</w:t>
            </w:r>
          </w:p>
        </w:tc>
        <w:tc>
          <w:tcPr>
            <w:tcW w:w="2268" w:type="dxa"/>
          </w:tcPr>
          <w:p w:rsidR="00402741" w:rsidRPr="00CE2338" w:rsidRDefault="00402741" w:rsidP="00052422">
            <w:pPr>
              <w:jc w:val="center"/>
              <w:rPr>
                <w:b/>
                <w:i/>
                <w:sz w:val="24"/>
                <w:szCs w:val="18"/>
              </w:rPr>
            </w:pPr>
            <w:r w:rsidRPr="00CE2338">
              <w:rPr>
                <w:b/>
                <w:i/>
                <w:sz w:val="24"/>
                <w:szCs w:val="18"/>
              </w:rPr>
              <w:t>Exécute</w:t>
            </w:r>
          </w:p>
        </w:tc>
        <w:tc>
          <w:tcPr>
            <w:tcW w:w="2693" w:type="dxa"/>
          </w:tcPr>
          <w:p w:rsidR="00402741" w:rsidRPr="00CE2338" w:rsidRDefault="00402741" w:rsidP="00052422">
            <w:pPr>
              <w:jc w:val="center"/>
              <w:rPr>
                <w:b/>
                <w:i/>
                <w:sz w:val="24"/>
                <w:szCs w:val="18"/>
              </w:rPr>
            </w:pPr>
            <w:r w:rsidRPr="00CE2338">
              <w:rPr>
                <w:b/>
                <w:i/>
                <w:sz w:val="24"/>
                <w:szCs w:val="18"/>
              </w:rPr>
              <w:t>Maîtrise</w:t>
            </w:r>
          </w:p>
        </w:tc>
        <w:tc>
          <w:tcPr>
            <w:tcW w:w="3261" w:type="dxa"/>
          </w:tcPr>
          <w:p w:rsidR="00402741" w:rsidRPr="00CE2338" w:rsidRDefault="00402741" w:rsidP="00052422">
            <w:pPr>
              <w:jc w:val="center"/>
              <w:rPr>
                <w:b/>
                <w:i/>
                <w:sz w:val="24"/>
                <w:szCs w:val="18"/>
              </w:rPr>
            </w:pPr>
            <w:r w:rsidRPr="00CE2338">
              <w:rPr>
                <w:b/>
                <w:i/>
                <w:sz w:val="24"/>
                <w:szCs w:val="18"/>
              </w:rPr>
              <w:t>Est expert</w:t>
            </w:r>
          </w:p>
        </w:tc>
      </w:tr>
      <w:tr w:rsidR="00402741" w:rsidRPr="001C10BF" w:rsidTr="00052422">
        <w:tc>
          <w:tcPr>
            <w:tcW w:w="10349" w:type="dxa"/>
            <w:gridSpan w:val="4"/>
          </w:tcPr>
          <w:p w:rsidR="00402741" w:rsidRPr="003E7064" w:rsidRDefault="00402741" w:rsidP="00052422">
            <w:pPr>
              <w:jc w:val="center"/>
              <w:rPr>
                <w:b/>
              </w:rPr>
            </w:pPr>
            <w:r w:rsidRPr="003E7064">
              <w:rPr>
                <w:b/>
              </w:rPr>
              <w:t>1 – Qualité de la présentation d’une situation organisationnelle</w:t>
            </w:r>
          </w:p>
        </w:tc>
      </w:tr>
      <w:tr w:rsidR="00402741" w:rsidRPr="00ED508D" w:rsidTr="00052422">
        <w:trPr>
          <w:cantSplit/>
          <w:trHeight w:val="313"/>
        </w:trPr>
        <w:tc>
          <w:tcPr>
            <w:tcW w:w="2127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Présente une description succincte partielle ou non structurée</w:t>
            </w:r>
          </w:p>
        </w:tc>
        <w:tc>
          <w:tcPr>
            <w:tcW w:w="2268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 xml:space="preserve">Présente une situation structurée mais sans analyse </w:t>
            </w:r>
          </w:p>
        </w:tc>
        <w:tc>
          <w:tcPr>
            <w:tcW w:w="2693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Analyse la situation organisationnelle</w:t>
            </w:r>
            <w:r>
              <w:rPr>
                <w:sz w:val="18"/>
                <w:szCs w:val="18"/>
              </w:rPr>
              <w:t xml:space="preserve"> en présentant les principales caractéristiques</w:t>
            </w:r>
          </w:p>
        </w:tc>
        <w:tc>
          <w:tcPr>
            <w:tcW w:w="3261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 xml:space="preserve">Est capable de transférer l’analyse de l’organisation du processus </w:t>
            </w:r>
          </w:p>
        </w:tc>
      </w:tr>
      <w:tr w:rsidR="00402741" w:rsidRPr="00ED508D" w:rsidTr="00052422">
        <w:trPr>
          <w:cantSplit/>
          <w:trHeight w:val="313"/>
        </w:trPr>
        <w:tc>
          <w:tcPr>
            <w:tcW w:w="10349" w:type="dxa"/>
            <w:gridSpan w:val="4"/>
          </w:tcPr>
          <w:p w:rsidR="00402741" w:rsidRPr="003E7064" w:rsidRDefault="00402741" w:rsidP="00052422">
            <w:pPr>
              <w:jc w:val="center"/>
              <w:rPr>
                <w:b/>
              </w:rPr>
            </w:pPr>
            <w:r w:rsidRPr="003E7064">
              <w:rPr>
                <w:b/>
              </w:rPr>
              <w:t>2 – Pertinence de l’analyse des caractéristiques et des choix opérés</w:t>
            </w:r>
          </w:p>
        </w:tc>
      </w:tr>
      <w:tr w:rsidR="00402741" w:rsidRPr="00ED508D" w:rsidTr="00052422">
        <w:trPr>
          <w:cantSplit/>
          <w:trHeight w:val="569"/>
        </w:trPr>
        <w:tc>
          <w:tcPr>
            <w:tcW w:w="2127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Se limite à une activité très restreinte du processus et ne comprend pas les enjeux</w:t>
            </w:r>
            <w:r>
              <w:rPr>
                <w:sz w:val="18"/>
                <w:szCs w:val="18"/>
              </w:rPr>
              <w:t xml:space="preserve"> associés</w:t>
            </w:r>
          </w:p>
        </w:tc>
        <w:tc>
          <w:tcPr>
            <w:tcW w:w="2268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Appréhende l’ensemble du processus décrit, mais sans en comprendre réellement les enjeux</w:t>
            </w:r>
            <w:r>
              <w:rPr>
                <w:sz w:val="18"/>
                <w:szCs w:val="18"/>
              </w:rPr>
              <w:t xml:space="preserve"> associés</w:t>
            </w:r>
          </w:p>
        </w:tc>
        <w:tc>
          <w:tcPr>
            <w:tcW w:w="2693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Porte un degré d’analyse sur l’organisation du processus observé en identifiant les contraintes et les enjeux</w:t>
            </w:r>
          </w:p>
          <w:p w:rsidR="00402741" w:rsidRPr="003E7064" w:rsidRDefault="00402741" w:rsidP="00052422">
            <w:pPr>
              <w:rPr>
                <w:sz w:val="18"/>
                <w:szCs w:val="18"/>
              </w:rPr>
            </w:pPr>
          </w:p>
          <w:p w:rsidR="00402741" w:rsidRPr="003E7064" w:rsidRDefault="00402741" w:rsidP="00052422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Présente une analyse sur l’organisation</w:t>
            </w:r>
            <w:r>
              <w:rPr>
                <w:sz w:val="18"/>
                <w:szCs w:val="18"/>
              </w:rPr>
              <w:t xml:space="preserve"> du processus observé intégrant</w:t>
            </w:r>
            <w:r w:rsidRPr="003E7064">
              <w:rPr>
                <w:sz w:val="18"/>
                <w:szCs w:val="18"/>
              </w:rPr>
              <w:t xml:space="preserve"> l’identification des contraintes, des enjeux</w:t>
            </w:r>
            <w:r w:rsidRPr="003E7064" w:rsidDel="007F62AA">
              <w:rPr>
                <w:sz w:val="18"/>
                <w:szCs w:val="18"/>
              </w:rPr>
              <w:t xml:space="preserve"> </w:t>
            </w:r>
            <w:r w:rsidRPr="003E7064">
              <w:rPr>
                <w:sz w:val="18"/>
                <w:szCs w:val="18"/>
              </w:rPr>
              <w:t xml:space="preserve"> et les limites des choix. Le candidat est en mesure de formuler des propositions </w:t>
            </w:r>
            <w:r>
              <w:rPr>
                <w:sz w:val="18"/>
                <w:szCs w:val="18"/>
              </w:rPr>
              <w:t xml:space="preserve">argumentées </w:t>
            </w:r>
            <w:r w:rsidRPr="003E7064">
              <w:rPr>
                <w:sz w:val="18"/>
                <w:szCs w:val="18"/>
              </w:rPr>
              <w:t>d’amélioration face à des demandes</w:t>
            </w:r>
          </w:p>
        </w:tc>
      </w:tr>
      <w:tr w:rsidR="00402741" w:rsidRPr="00ED508D" w:rsidTr="00052422">
        <w:trPr>
          <w:cantSplit/>
          <w:trHeight w:val="327"/>
        </w:trPr>
        <w:tc>
          <w:tcPr>
            <w:tcW w:w="10349" w:type="dxa"/>
            <w:gridSpan w:val="4"/>
          </w:tcPr>
          <w:p w:rsidR="00402741" w:rsidRPr="003E7064" w:rsidRDefault="00402741" w:rsidP="00052422">
            <w:pPr>
              <w:jc w:val="center"/>
              <w:rPr>
                <w:b/>
              </w:rPr>
            </w:pPr>
            <w:r w:rsidRPr="003E7064">
              <w:rPr>
                <w:b/>
              </w:rPr>
              <w:t>3 a – Efficacité et pertinence du travail de veille dans les activités réalisées</w:t>
            </w:r>
          </w:p>
        </w:tc>
      </w:tr>
      <w:tr w:rsidR="00402741" w:rsidRPr="00ED508D" w:rsidTr="00052422">
        <w:trPr>
          <w:cantSplit/>
          <w:trHeight w:val="288"/>
        </w:trPr>
        <w:tc>
          <w:tcPr>
            <w:tcW w:w="2127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N’a pas entrepris de démarche de veille</w:t>
            </w:r>
          </w:p>
        </w:tc>
        <w:tc>
          <w:tcPr>
            <w:tcW w:w="2268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Utilise l’information sans la questionner ni la contrôler</w:t>
            </w:r>
          </w:p>
        </w:tc>
        <w:tc>
          <w:tcPr>
            <w:tcW w:w="2693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Recherche des informations de manière autonome en contrôlant ses sources</w:t>
            </w:r>
          </w:p>
        </w:tc>
        <w:tc>
          <w:tcPr>
            <w:tcW w:w="3261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 xml:space="preserve">Est capable de conduire sa recherche d’informations au domaine étudié  de manière structurée et de les utiliser </w:t>
            </w:r>
            <w:r>
              <w:rPr>
                <w:sz w:val="18"/>
                <w:szCs w:val="18"/>
              </w:rPr>
              <w:t xml:space="preserve"> et d’argumenter ses choix.</w:t>
            </w:r>
          </w:p>
        </w:tc>
      </w:tr>
      <w:tr w:rsidR="00402741" w:rsidRPr="00ED508D" w:rsidTr="00052422">
        <w:trPr>
          <w:cantSplit/>
          <w:trHeight w:val="288"/>
        </w:trPr>
        <w:tc>
          <w:tcPr>
            <w:tcW w:w="10349" w:type="dxa"/>
            <w:gridSpan w:val="4"/>
          </w:tcPr>
          <w:p w:rsidR="00402741" w:rsidRPr="003E7064" w:rsidRDefault="00402741" w:rsidP="00052422">
            <w:pPr>
              <w:jc w:val="center"/>
              <w:rPr>
                <w:sz w:val="18"/>
                <w:szCs w:val="18"/>
              </w:rPr>
            </w:pPr>
            <w:r w:rsidRPr="003E7064">
              <w:rPr>
                <w:b/>
              </w:rPr>
              <w:t>3 b – Efficacité et pertinence du contrôle interne dans les activités réalisées</w:t>
            </w:r>
          </w:p>
        </w:tc>
      </w:tr>
      <w:tr w:rsidR="00402741" w:rsidRPr="00ED508D" w:rsidTr="00052422">
        <w:trPr>
          <w:cantSplit/>
          <w:trHeight w:val="288"/>
        </w:trPr>
        <w:tc>
          <w:tcPr>
            <w:tcW w:w="2127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Ne perçoit pas les enjeux du contrôle interne</w:t>
            </w:r>
          </w:p>
        </w:tc>
        <w:tc>
          <w:tcPr>
            <w:tcW w:w="2268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Explique les enjeux du contrôle interne, mais ne sais pas mettre en œuvre une démarche en ce sens</w:t>
            </w:r>
          </w:p>
        </w:tc>
        <w:tc>
          <w:tcPr>
            <w:tcW w:w="2693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Met en  œuvre des procédures de contrôle interne</w:t>
            </w:r>
            <w:r>
              <w:rPr>
                <w:sz w:val="18"/>
                <w:szCs w:val="18"/>
              </w:rPr>
              <w:t xml:space="preserve"> et sait les expliquer</w:t>
            </w:r>
          </w:p>
        </w:tc>
        <w:tc>
          <w:tcPr>
            <w:tcW w:w="3261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Propose des solutions pour améliorer des démarches de contrôle interne</w:t>
            </w:r>
          </w:p>
        </w:tc>
      </w:tr>
      <w:tr w:rsidR="00402741" w:rsidRPr="00ED508D" w:rsidTr="00052422">
        <w:trPr>
          <w:cantSplit/>
          <w:trHeight w:val="288"/>
        </w:trPr>
        <w:tc>
          <w:tcPr>
            <w:tcW w:w="10349" w:type="dxa"/>
            <w:gridSpan w:val="4"/>
          </w:tcPr>
          <w:p w:rsidR="00402741" w:rsidRPr="003E7064" w:rsidRDefault="00402741" w:rsidP="00052422">
            <w:pPr>
              <w:jc w:val="center"/>
              <w:rPr>
                <w:b/>
              </w:rPr>
            </w:pPr>
            <w:r w:rsidRPr="003E7064">
              <w:rPr>
                <w:b/>
              </w:rPr>
              <w:t>4 – Qualité de l’analyse réflexive sur son parcours de professionnalisation</w:t>
            </w:r>
          </w:p>
        </w:tc>
      </w:tr>
      <w:tr w:rsidR="00402741" w:rsidRPr="00ED508D" w:rsidTr="00052422">
        <w:trPr>
          <w:cantSplit/>
          <w:trHeight w:val="262"/>
        </w:trPr>
        <w:tc>
          <w:tcPr>
            <w:tcW w:w="2127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Ne présente pas d’analyse et ne prend pas de distance sur son parcours.</w:t>
            </w:r>
          </w:p>
        </w:tc>
        <w:tc>
          <w:tcPr>
            <w:tcW w:w="2268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 xml:space="preserve">Présente une analyse étroite, peu autonome et limitée à une série d’activités </w:t>
            </w:r>
          </w:p>
        </w:tc>
        <w:tc>
          <w:tcPr>
            <w:tcW w:w="2693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Sait expliquer en quoi une situation professionnelle a permis la construction de compétences</w:t>
            </w:r>
          </w:p>
        </w:tc>
        <w:tc>
          <w:tcPr>
            <w:tcW w:w="3261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 xml:space="preserve">Montre le lien entre situations professionnelles et développement de ses compétences </w:t>
            </w:r>
          </w:p>
        </w:tc>
      </w:tr>
      <w:tr w:rsidR="00402741" w:rsidRPr="00ED508D" w:rsidTr="00052422">
        <w:trPr>
          <w:cantSplit/>
          <w:trHeight w:val="262"/>
        </w:trPr>
        <w:tc>
          <w:tcPr>
            <w:tcW w:w="10349" w:type="dxa"/>
            <w:gridSpan w:val="4"/>
          </w:tcPr>
          <w:p w:rsidR="00402741" w:rsidRPr="003E7064" w:rsidRDefault="00402741" w:rsidP="00052422">
            <w:pPr>
              <w:jc w:val="center"/>
              <w:rPr>
                <w:b/>
              </w:rPr>
            </w:pPr>
            <w:r w:rsidRPr="003E7064">
              <w:rPr>
                <w:b/>
              </w:rPr>
              <w:t>5 – Capacité d’adaptation à des situations variées</w:t>
            </w:r>
          </w:p>
        </w:tc>
      </w:tr>
      <w:tr w:rsidR="00402741" w:rsidRPr="00ED508D" w:rsidTr="00052422">
        <w:trPr>
          <w:cantSplit/>
          <w:trHeight w:val="262"/>
        </w:trPr>
        <w:tc>
          <w:tcPr>
            <w:tcW w:w="2127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CE2338">
              <w:rPr>
                <w:sz w:val="18"/>
                <w:szCs w:val="18"/>
              </w:rPr>
              <w:t>Ne comprend pas la demande</w:t>
            </w:r>
          </w:p>
        </w:tc>
        <w:tc>
          <w:tcPr>
            <w:tcW w:w="2268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CE2338">
              <w:rPr>
                <w:sz w:val="18"/>
                <w:szCs w:val="18"/>
              </w:rPr>
              <w:t>Demande systématiquement des explications avant de réaliser</w:t>
            </w:r>
          </w:p>
        </w:tc>
        <w:tc>
          <w:tcPr>
            <w:tcW w:w="2693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CE2338">
              <w:rPr>
                <w:sz w:val="18"/>
                <w:szCs w:val="18"/>
              </w:rPr>
              <w:t xml:space="preserve">Répond  avec efficacité </w:t>
            </w:r>
          </w:p>
        </w:tc>
        <w:tc>
          <w:tcPr>
            <w:tcW w:w="3261" w:type="dxa"/>
          </w:tcPr>
          <w:p w:rsidR="00402741" w:rsidRPr="00CE2338" w:rsidRDefault="00402741" w:rsidP="00052422">
            <w:pPr>
              <w:rPr>
                <w:sz w:val="18"/>
                <w:szCs w:val="18"/>
              </w:rPr>
            </w:pPr>
            <w:r w:rsidRPr="00CE2338">
              <w:rPr>
                <w:sz w:val="18"/>
                <w:szCs w:val="18"/>
              </w:rPr>
              <w:t xml:space="preserve">Répond avec </w:t>
            </w:r>
          </w:p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CE2338">
              <w:rPr>
                <w:sz w:val="18"/>
                <w:szCs w:val="18"/>
              </w:rPr>
              <w:t>efficacité à la demande de manière autonome et si nécessaire en questionnant les aléas.</w:t>
            </w:r>
          </w:p>
        </w:tc>
      </w:tr>
      <w:tr w:rsidR="00402741" w:rsidRPr="00ED508D" w:rsidTr="00052422">
        <w:trPr>
          <w:cantSplit/>
          <w:trHeight w:val="262"/>
        </w:trPr>
        <w:tc>
          <w:tcPr>
            <w:tcW w:w="10349" w:type="dxa"/>
            <w:gridSpan w:val="4"/>
          </w:tcPr>
          <w:p w:rsidR="00402741" w:rsidRPr="003E7064" w:rsidRDefault="00402741" w:rsidP="00052422">
            <w:pPr>
              <w:jc w:val="center"/>
              <w:rPr>
                <w:b/>
              </w:rPr>
            </w:pPr>
            <w:r w:rsidRPr="003E7064">
              <w:rPr>
                <w:b/>
              </w:rPr>
              <w:t>6 – Qualité de l’argumentation</w:t>
            </w:r>
          </w:p>
        </w:tc>
      </w:tr>
      <w:tr w:rsidR="00402741" w:rsidRPr="001C10BF" w:rsidTr="00052422">
        <w:trPr>
          <w:cantSplit/>
          <w:trHeight w:val="548"/>
        </w:trPr>
        <w:tc>
          <w:tcPr>
            <w:tcW w:w="2127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N’argumente pas.</w:t>
            </w:r>
          </w:p>
        </w:tc>
        <w:tc>
          <w:tcPr>
            <w:tcW w:w="2268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Reste sur les aspects descriptifs de ses travaux</w:t>
            </w:r>
          </w:p>
        </w:tc>
        <w:tc>
          <w:tcPr>
            <w:tcW w:w="2693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Limite son argumentation aux travaux prescrits</w:t>
            </w:r>
          </w:p>
        </w:tc>
        <w:tc>
          <w:tcPr>
            <w:tcW w:w="3261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3E7064">
              <w:rPr>
                <w:sz w:val="18"/>
                <w:szCs w:val="18"/>
              </w:rPr>
              <w:t>Sait mobiliser les arguments de référence (contraintes, ressources, techniques usuelles, méthodes, …)</w:t>
            </w:r>
          </w:p>
        </w:tc>
      </w:tr>
      <w:tr w:rsidR="00402741" w:rsidRPr="001C10BF" w:rsidTr="00052422">
        <w:trPr>
          <w:cantSplit/>
          <w:trHeight w:val="353"/>
        </w:trPr>
        <w:tc>
          <w:tcPr>
            <w:tcW w:w="10349" w:type="dxa"/>
            <w:gridSpan w:val="4"/>
          </w:tcPr>
          <w:p w:rsidR="00402741" w:rsidRPr="003E7064" w:rsidRDefault="00402741" w:rsidP="00052422">
            <w:pPr>
              <w:jc w:val="center"/>
              <w:rPr>
                <w:b/>
              </w:rPr>
            </w:pPr>
            <w:r w:rsidRPr="003E7064">
              <w:rPr>
                <w:b/>
              </w:rPr>
              <w:t>7 – Qualité de la communication écrite et orale</w:t>
            </w:r>
          </w:p>
        </w:tc>
      </w:tr>
      <w:tr w:rsidR="00402741" w:rsidRPr="001C10BF" w:rsidTr="00052422">
        <w:trPr>
          <w:cantSplit/>
          <w:trHeight w:val="266"/>
        </w:trPr>
        <w:tc>
          <w:tcPr>
            <w:tcW w:w="2127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FE426B">
              <w:t>Ne communique pas</w:t>
            </w:r>
          </w:p>
        </w:tc>
        <w:tc>
          <w:tcPr>
            <w:tcW w:w="2268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>
              <w:t xml:space="preserve"> Fait </w:t>
            </w:r>
            <w:r w:rsidRPr="00FE426B">
              <w:t>un compte rendu</w:t>
            </w:r>
            <w:r>
              <w:t xml:space="preserve"> partiel</w:t>
            </w:r>
          </w:p>
        </w:tc>
        <w:tc>
          <w:tcPr>
            <w:tcW w:w="2693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>
              <w:t>Explique et f</w:t>
            </w:r>
            <w:r w:rsidRPr="00FE426B">
              <w:t>ait comprendre</w:t>
            </w:r>
          </w:p>
        </w:tc>
        <w:tc>
          <w:tcPr>
            <w:tcW w:w="3261" w:type="dxa"/>
          </w:tcPr>
          <w:p w:rsidR="00402741" w:rsidRPr="003E7064" w:rsidRDefault="00402741" w:rsidP="00052422">
            <w:pPr>
              <w:rPr>
                <w:sz w:val="18"/>
                <w:szCs w:val="18"/>
              </w:rPr>
            </w:pPr>
            <w:r w:rsidRPr="00FE426B">
              <w:t>Fait adhérer</w:t>
            </w:r>
            <w:r>
              <w:t xml:space="preserve"> par des qualités de conviction</w:t>
            </w:r>
          </w:p>
        </w:tc>
      </w:tr>
    </w:tbl>
    <w:p w:rsidR="00402741" w:rsidRDefault="00402741"/>
    <w:p w:rsidR="000370B6" w:rsidRDefault="000370B6">
      <w:pPr>
        <w:sectPr w:rsidR="000370B6" w:rsidSect="000370B6">
          <w:pgSz w:w="11907" w:h="16840"/>
          <w:pgMar w:top="567" w:right="567" w:bottom="567" w:left="567" w:header="0" w:footer="720" w:gutter="0"/>
          <w:pgNumType w:start="1"/>
          <w:cols w:space="720"/>
        </w:sectPr>
      </w:pPr>
    </w:p>
    <w:p w:rsidR="000370B6" w:rsidRPr="00210D45" w:rsidRDefault="000370B6" w:rsidP="000370B6">
      <w:pPr>
        <w:ind w:left="573"/>
        <w:rPr>
          <w:u w:val="single"/>
        </w:rPr>
      </w:pPr>
      <w:proofErr w:type="gramStart"/>
      <w:r w:rsidRPr="00210D45">
        <w:rPr>
          <w:b/>
          <w:sz w:val="24"/>
          <w:szCs w:val="24"/>
          <w:u w:val="single"/>
          <w:shd w:val="clear" w:color="auto" w:fill="BDD6EE" w:themeFill="accent1" w:themeFillTint="66"/>
        </w:rPr>
        <w:lastRenderedPageBreak/>
        <w:t>pour</w:t>
      </w:r>
      <w:proofErr w:type="gramEnd"/>
      <w:r w:rsidRPr="00210D45">
        <w:rPr>
          <w:b/>
          <w:sz w:val="24"/>
          <w:szCs w:val="24"/>
          <w:u w:val="single"/>
          <w:shd w:val="clear" w:color="auto" w:fill="BDD6EE" w:themeFill="accent1" w:themeFillTint="66"/>
        </w:rPr>
        <w:t xml:space="preserve"> la phase 2 centrée sur le parcours</w:t>
      </w:r>
    </w:p>
    <w:p w:rsidR="007A37D7" w:rsidRDefault="007A37D7"/>
    <w:tbl>
      <w:tblPr>
        <w:tblStyle w:val="a0"/>
        <w:tblW w:w="156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748"/>
        <w:gridCol w:w="4961"/>
        <w:gridCol w:w="3641"/>
      </w:tblGrid>
      <w:tr w:rsidR="007A37D7" w:rsidTr="000370B6">
        <w:trPr>
          <w:trHeight w:val="265"/>
        </w:trPr>
        <w:tc>
          <w:tcPr>
            <w:tcW w:w="23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7D7" w:rsidRDefault="0040274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Thématique</w:t>
            </w:r>
          </w:p>
        </w:tc>
        <w:tc>
          <w:tcPr>
            <w:tcW w:w="13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7D7" w:rsidRDefault="0040274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Lieu, contexte</w:t>
            </w:r>
          </w:p>
        </w:tc>
      </w:tr>
      <w:tr w:rsidR="007A37D7" w:rsidTr="000370B6">
        <w:trPr>
          <w:trHeight w:val="330"/>
        </w:trPr>
        <w:tc>
          <w:tcPr>
            <w:tcW w:w="23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7D7" w:rsidRDefault="007A37D7">
            <w:pPr>
              <w:widowControl w:val="0"/>
              <w:spacing w:line="240" w:lineRule="auto"/>
            </w:pPr>
          </w:p>
        </w:tc>
        <w:tc>
          <w:tcPr>
            <w:tcW w:w="47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7D7" w:rsidRDefault="0040274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Stage ou milieu professionnel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7D7" w:rsidRDefault="0040274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En Formation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7D7" w:rsidRDefault="0040274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Autres</w:t>
            </w:r>
            <w:r w:rsidR="004D66BE">
              <w:rPr>
                <w:b/>
              </w:rPr>
              <w:t xml:space="preserve"> ou communs</w:t>
            </w:r>
          </w:p>
        </w:tc>
      </w:tr>
      <w:tr w:rsidR="004D66BE" w:rsidTr="00CD3206">
        <w:trPr>
          <w:trHeight w:val="789"/>
        </w:trPr>
        <w:tc>
          <w:tcPr>
            <w:tcW w:w="23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  <w:r>
              <w:t>organisation de son travail personnel</w:t>
            </w:r>
          </w:p>
        </w:tc>
        <w:tc>
          <w:tcPr>
            <w:tcW w:w="47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  <w:r>
              <w:t>Comment a évolué votre autonomie au cours de ces deux années de BTS ?</w:t>
            </w:r>
            <w:r>
              <w:t xml:space="preserve"> </w:t>
            </w:r>
            <w:r>
              <w:t>Comment a évolué votre capacité à collaborer ?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Que vous a apporté votre formation en établissement en termes d’organisation du travail (personnel, en AP…) ?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</w:p>
        </w:tc>
      </w:tr>
      <w:tr w:rsidR="004D66BE" w:rsidTr="00CD3206">
        <w:trPr>
          <w:trHeight w:val="252"/>
        </w:trPr>
        <w:tc>
          <w:tcPr>
            <w:tcW w:w="23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</w:p>
        </w:tc>
        <w:tc>
          <w:tcPr>
            <w:tcW w:w="13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  <w:r>
              <w:t xml:space="preserve">Sur telle fiche </w:t>
            </w:r>
            <w:r w:rsidRPr="002602BC">
              <w:rPr>
                <w:b/>
              </w:rPr>
              <w:t xml:space="preserve">SP </w:t>
            </w:r>
            <w:r>
              <w:t>vous notez des problèmes d’organisation : comment avez-vous évolué à ce sujet ?</w:t>
            </w:r>
          </w:p>
        </w:tc>
      </w:tr>
      <w:tr w:rsidR="00A36640" w:rsidTr="000370B6">
        <w:trPr>
          <w:trHeight w:val="879"/>
        </w:trPr>
        <w:tc>
          <w:tcPr>
            <w:tcW w:w="23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40" w:rsidRDefault="00A36640">
            <w:pPr>
              <w:widowControl w:val="0"/>
              <w:spacing w:line="240" w:lineRule="auto"/>
            </w:pPr>
            <w:r>
              <w:t>Compétences professionnelles</w:t>
            </w:r>
          </w:p>
          <w:p w:rsidR="00A36640" w:rsidRDefault="00A36640" w:rsidP="005E4982">
            <w:pPr>
              <w:widowControl w:val="0"/>
              <w:spacing w:line="240" w:lineRule="auto"/>
            </w:pPr>
            <w:r>
              <w:t>Acquisition/maîtrise/développement de savoirs et connaissances</w:t>
            </w:r>
          </w:p>
        </w:tc>
        <w:tc>
          <w:tcPr>
            <w:tcW w:w="47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40" w:rsidRDefault="00A36640" w:rsidP="004D66BE">
            <w:pPr>
              <w:widowControl w:val="0"/>
              <w:spacing w:line="240" w:lineRule="auto"/>
            </w:pPr>
            <w:r w:rsidRPr="004D66BE">
              <w:t xml:space="preserve">Quelles compétences (en terme de savoirs, d’organisation du travail, de démarche, qualité personnelle….)  acquis au cours de la formation ? Pensez- vous mieux </w:t>
            </w:r>
            <w:r>
              <w:t xml:space="preserve">le </w:t>
            </w:r>
            <w:r w:rsidRPr="004D66BE">
              <w:t>maitris</w:t>
            </w:r>
            <w:r>
              <w:t>er</w:t>
            </w:r>
            <w:r w:rsidRPr="004D66BE">
              <w:t xml:space="preserve"> ? Pourquoi ?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40" w:rsidRDefault="00A36640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Quelles compétences (en terme de savoirs, d’organisation du travail, de démarche, qualité personnelle….)  acquis au cours de la formation ? </w:t>
            </w:r>
            <w:r>
              <w:rPr>
                <w:sz w:val="20"/>
                <w:szCs w:val="20"/>
              </w:rPr>
              <w:t>Pensez-</w:t>
            </w:r>
            <w:r>
              <w:rPr>
                <w:sz w:val="20"/>
                <w:szCs w:val="20"/>
              </w:rPr>
              <w:t xml:space="preserve"> </w:t>
            </w:r>
            <w:r w:rsidRPr="004D66BE">
              <w:rPr>
                <w:sz w:val="20"/>
                <w:szCs w:val="20"/>
              </w:rPr>
              <w:t>vous mieux le maitriser</w:t>
            </w:r>
            <w:r>
              <w:rPr>
                <w:sz w:val="20"/>
                <w:szCs w:val="20"/>
              </w:rPr>
              <w:t>? Pourquoi ?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40" w:rsidRDefault="00A36640">
            <w:pPr>
              <w:widowControl w:val="0"/>
              <w:spacing w:line="240" w:lineRule="auto"/>
            </w:pPr>
          </w:p>
        </w:tc>
      </w:tr>
      <w:tr w:rsidR="00A36640" w:rsidTr="000370B6">
        <w:trPr>
          <w:trHeight w:val="879"/>
        </w:trPr>
        <w:tc>
          <w:tcPr>
            <w:tcW w:w="23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40" w:rsidRDefault="00A36640">
            <w:pPr>
              <w:widowControl w:val="0"/>
              <w:spacing w:line="240" w:lineRule="auto"/>
            </w:pPr>
          </w:p>
        </w:tc>
        <w:tc>
          <w:tcPr>
            <w:tcW w:w="47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40" w:rsidRDefault="00A36640" w:rsidP="00A36640">
            <w:pPr>
              <w:widowControl w:val="0"/>
              <w:spacing w:line="240" w:lineRule="auto"/>
            </w:pPr>
            <w:r>
              <w:t xml:space="preserve">Qu’avez-vous appris en </w:t>
            </w:r>
            <w:r w:rsidRPr="00A637C6">
              <w:rPr>
                <w:b/>
              </w:rPr>
              <w:t>stage</w:t>
            </w:r>
            <w:r>
              <w:t xml:space="preserve"> que vous n’avez pas appris au lycée ?</w:t>
            </w:r>
            <w:r>
              <w:t xml:space="preserve"> </w:t>
            </w:r>
            <w:r>
              <w:t xml:space="preserve">La pratique sur le </w:t>
            </w:r>
            <w:proofErr w:type="spellStart"/>
            <w:r>
              <w:t>PGI</w:t>
            </w:r>
            <w:proofErr w:type="spellEnd"/>
            <w:r>
              <w:t xml:space="preserve"> (ou sur le tableur) </w:t>
            </w:r>
            <w:r>
              <w:t>a</w:t>
            </w:r>
            <w:r>
              <w:t>-t-elle été appréciée par les professionnels lors de stages ?</w:t>
            </w:r>
            <w:r>
              <w:t xml:space="preserve"> </w:t>
            </w:r>
            <w:r>
              <w:t>en quoi ce que vous avez appris en cabinet peut vous servir dans une entreprise ? ou l'inverse ?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40" w:rsidRDefault="00A36640">
            <w:pPr>
              <w:widowControl w:val="0"/>
              <w:spacing w:line="240" w:lineRule="auto"/>
            </w:pPr>
            <w:r>
              <w:t xml:space="preserve">La pratique sur le </w:t>
            </w:r>
            <w:proofErr w:type="spellStart"/>
            <w:r>
              <w:t>PGI</w:t>
            </w:r>
            <w:proofErr w:type="spellEnd"/>
            <w:r>
              <w:t xml:space="preserve"> (ou sur le tableur) vous a-t-elle semblé très utile –utile – peu utile - inutile- pour votre professionnalisation ?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40" w:rsidRDefault="00A36640">
            <w:pPr>
              <w:widowControl w:val="0"/>
              <w:spacing w:line="240" w:lineRule="auto"/>
            </w:pPr>
          </w:p>
        </w:tc>
      </w:tr>
      <w:tr w:rsidR="00A36640" w:rsidTr="0090434B">
        <w:trPr>
          <w:trHeight w:val="879"/>
        </w:trPr>
        <w:tc>
          <w:tcPr>
            <w:tcW w:w="23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40" w:rsidRDefault="00A36640">
            <w:pPr>
              <w:widowControl w:val="0"/>
              <w:spacing w:line="240" w:lineRule="auto"/>
            </w:pPr>
          </w:p>
        </w:tc>
        <w:tc>
          <w:tcPr>
            <w:tcW w:w="13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40" w:rsidRDefault="00A36640" w:rsidP="00A36640">
            <w:pPr>
              <w:widowControl w:val="0"/>
              <w:spacing w:line="240" w:lineRule="auto"/>
            </w:pPr>
            <w:r>
              <w:t>Quelles activités pensez-vous maitriser le mieux aujourd’hui ? Quels processus (de P1 à P7) enseignés en BTS CG vous ont semblé les plus utiles – inutiles- pour votre professionnalisation ? Pouvez-vous décrire les moments clés qui vous ont apporté le plus de professionnalisation ?</w:t>
            </w:r>
          </w:p>
          <w:p w:rsidR="00A36640" w:rsidRDefault="00A36640" w:rsidP="00A36640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Comment pourriez-vous décrire le métier de comptable, les compétences pour assurer pleinement sa mission ?</w:t>
            </w:r>
          </w:p>
        </w:tc>
      </w:tr>
      <w:tr w:rsidR="004D66BE" w:rsidTr="000370B6">
        <w:trPr>
          <w:trHeight w:val="879"/>
        </w:trPr>
        <w:tc>
          <w:tcPr>
            <w:tcW w:w="23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  <w:r>
              <w:t>Démarches de travail professionnel</w:t>
            </w:r>
          </w:p>
        </w:tc>
        <w:tc>
          <w:tcPr>
            <w:tcW w:w="47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  <w:r>
              <w:t>Différence entre travailler dans un cabinet et une entreprise</w:t>
            </w:r>
            <w:r>
              <w:t xml:space="preserve"> ?</w:t>
            </w:r>
          </w:p>
          <w:p w:rsidR="004D66BE" w:rsidRDefault="004D66BE">
            <w:pPr>
              <w:widowControl w:val="0"/>
              <w:spacing w:line="240" w:lineRule="auto"/>
            </w:pPr>
            <w:r>
              <w:t>Différence entre travailler dans une petite entreprise et une grosse entreprise ?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</w:p>
        </w:tc>
      </w:tr>
      <w:tr w:rsidR="004D66BE" w:rsidTr="00CD3206">
        <w:trPr>
          <w:trHeight w:val="306"/>
        </w:trPr>
        <w:tc>
          <w:tcPr>
            <w:tcW w:w="23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</w:p>
        </w:tc>
        <w:tc>
          <w:tcPr>
            <w:tcW w:w="13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A36640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Selon vous,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quelle est la place du travail en équipe, de la communication dans l’exercice du métier ?</w:t>
            </w:r>
          </w:p>
        </w:tc>
      </w:tr>
      <w:tr w:rsidR="004D66BE" w:rsidTr="000370B6">
        <w:trPr>
          <w:trHeight w:val="879"/>
        </w:trPr>
        <w:tc>
          <w:tcPr>
            <w:tcW w:w="23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  <w:r>
              <w:t>Projet professionnel</w:t>
            </w:r>
          </w:p>
        </w:tc>
        <w:tc>
          <w:tcPr>
            <w:tcW w:w="47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  <w:r>
              <w:t xml:space="preserve">Votre expérience en stage vous a-t-elle permis de mieux comprendre le </w:t>
            </w:r>
            <w:r w:rsidRPr="00A637C6">
              <w:rPr>
                <w:b/>
              </w:rPr>
              <w:t xml:space="preserve">métier </w:t>
            </w:r>
            <w:r>
              <w:t>de comptable ?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</w:p>
        </w:tc>
      </w:tr>
      <w:tr w:rsidR="004D66BE" w:rsidTr="00DE3ED5">
        <w:trPr>
          <w:trHeight w:val="879"/>
        </w:trPr>
        <w:tc>
          <w:tcPr>
            <w:tcW w:w="23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</w:p>
        </w:tc>
        <w:tc>
          <w:tcPr>
            <w:tcW w:w="13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40" w:rsidRDefault="00A36640" w:rsidP="00A36640">
            <w:r>
              <w:t xml:space="preserve">Quel est votre </w:t>
            </w:r>
            <w:r w:rsidRPr="002602BC">
              <w:rPr>
                <w:b/>
              </w:rPr>
              <w:t xml:space="preserve">projet </w:t>
            </w:r>
            <w:r>
              <w:t xml:space="preserve">professionnel après le BTS ? Quelles sont les activités du </w:t>
            </w:r>
            <w:r w:rsidR="00CD3206">
              <w:t>passeport qui</w:t>
            </w:r>
            <w:r>
              <w:t xml:space="preserve"> ont été déterminantes pour votre poursuite d’études ? (cœur de métier ou processus 5 et 6) Votre parcours professionnel a-t-il fait évoluer votre </w:t>
            </w:r>
            <w:r w:rsidRPr="002602BC">
              <w:rPr>
                <w:b/>
              </w:rPr>
              <w:t>projet</w:t>
            </w:r>
            <w:r>
              <w:t xml:space="preserve"> professionnel ?</w:t>
            </w:r>
          </w:p>
          <w:p w:rsidR="004D66BE" w:rsidRDefault="00A36640" w:rsidP="00A36640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Quelles compétences vous seront utiles par rapport à votre projet professionnel ou votre poursuite d’études ?</w:t>
            </w:r>
          </w:p>
        </w:tc>
      </w:tr>
      <w:tr w:rsidR="004D66BE" w:rsidTr="00CD3206">
        <w:trPr>
          <w:trHeight w:val="625"/>
        </w:trPr>
        <w:tc>
          <w:tcPr>
            <w:tcW w:w="23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  <w:r>
              <w:t xml:space="preserve">parcours scolaire ou </w:t>
            </w:r>
            <w:r w:rsidR="00CD3206">
              <w:t>professionnel</w:t>
            </w:r>
            <w:r>
              <w:t xml:space="preserve"> (d’où je viens...où je suis arrivé…)</w:t>
            </w:r>
          </w:p>
        </w:tc>
        <w:tc>
          <w:tcPr>
            <w:tcW w:w="47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Quels sont les éléments de satisfaction (ou d’insatisfaction) par rapport au stage ?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 w:rsidP="00CD3206">
            <w:r>
              <w:t>Quelle a été  votre formation avant le BTS CG ?</w:t>
            </w:r>
            <w:r>
              <w:t xml:space="preserve"> </w:t>
            </w:r>
            <w:r>
              <w:t>Pourquoi avoir choisi ce BTS ?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 w:rsidP="00CD3206">
            <w:r>
              <w:t xml:space="preserve">Que vous a apporté telle </w:t>
            </w:r>
            <w:r w:rsidRPr="002602BC">
              <w:rPr>
                <w:b/>
              </w:rPr>
              <w:t>SP</w:t>
            </w:r>
            <w:r>
              <w:t xml:space="preserve"> en termes de professionnalisation ?</w:t>
            </w:r>
          </w:p>
        </w:tc>
      </w:tr>
      <w:tr w:rsidR="004D66BE" w:rsidTr="00CD3206">
        <w:trPr>
          <w:trHeight w:val="244"/>
        </w:trPr>
        <w:tc>
          <w:tcPr>
            <w:tcW w:w="23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</w:p>
        </w:tc>
        <w:tc>
          <w:tcPr>
            <w:tcW w:w="13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 w:rsidP="004D66BE"/>
        </w:tc>
      </w:tr>
      <w:tr w:rsidR="004D66BE" w:rsidTr="000370B6">
        <w:trPr>
          <w:trHeight w:val="879"/>
        </w:trPr>
        <w:tc>
          <w:tcPr>
            <w:tcW w:w="23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  <w:r>
              <w:t>Activités présentes dans le passeport</w:t>
            </w:r>
          </w:p>
        </w:tc>
        <w:tc>
          <w:tcPr>
            <w:tcW w:w="47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A36640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vous avez réalisé une activité relative à</w:t>
            </w:r>
            <w:r>
              <w:rPr>
                <w:sz w:val="20"/>
                <w:szCs w:val="20"/>
              </w:rPr>
              <w:t>…Quelles en sont les particularités dans ce contexte professionnel ?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  <w:r>
              <w:t xml:space="preserve">Dans votre </w:t>
            </w:r>
            <w:r w:rsidR="00CD3206">
              <w:rPr>
                <w:b/>
              </w:rPr>
              <w:t>passeport</w:t>
            </w:r>
            <w:r>
              <w:t xml:space="preserve"> il y a beaucoup plus de SP issues de l’enseignement du lycée que de SP issues des stages, pourquoi ?</w:t>
            </w:r>
          </w:p>
        </w:tc>
        <w:tc>
          <w:tcPr>
            <w:tcW w:w="3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 w:rsidP="003B2A37">
            <w:pPr>
              <w:widowControl w:val="0"/>
              <w:spacing w:line="240" w:lineRule="auto"/>
            </w:pPr>
          </w:p>
        </w:tc>
      </w:tr>
      <w:tr w:rsidR="004D66BE" w:rsidTr="0060047D">
        <w:trPr>
          <w:trHeight w:val="879"/>
        </w:trPr>
        <w:tc>
          <w:tcPr>
            <w:tcW w:w="23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6BE" w:rsidRDefault="004D66BE">
            <w:pPr>
              <w:widowControl w:val="0"/>
              <w:spacing w:line="240" w:lineRule="auto"/>
            </w:pPr>
          </w:p>
        </w:tc>
        <w:tc>
          <w:tcPr>
            <w:tcW w:w="13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206" w:rsidRDefault="00CD3206" w:rsidP="00A36640">
            <w:r>
              <w:t xml:space="preserve">Vous avez vu telle activité en </w:t>
            </w:r>
            <w:r w:rsidRPr="002602BC">
              <w:rPr>
                <w:b/>
              </w:rPr>
              <w:t>stage</w:t>
            </w:r>
            <w:r>
              <w:t xml:space="preserve"> et sur une SP au lycée : quelle différence faites-vous entre les deux ? </w:t>
            </w:r>
          </w:p>
          <w:p w:rsidR="00CD3206" w:rsidRDefault="00A36640" w:rsidP="00A36640">
            <w:r>
              <w:t xml:space="preserve">Dans votre </w:t>
            </w:r>
            <w:r w:rsidR="00CD3206">
              <w:rPr>
                <w:b/>
              </w:rPr>
              <w:t>passeport</w:t>
            </w:r>
            <w:r>
              <w:t xml:space="preserve"> il y a beaucoup de SP qui concernent le processus x. Pourquoi ? </w:t>
            </w:r>
          </w:p>
          <w:p w:rsidR="00A36640" w:rsidRDefault="00A36640" w:rsidP="00A36640">
            <w:r>
              <w:t xml:space="preserve">Quelle </w:t>
            </w:r>
            <w:r w:rsidRPr="002602BC">
              <w:rPr>
                <w:b/>
              </w:rPr>
              <w:t>SP</w:t>
            </w:r>
            <w:r>
              <w:t xml:space="preserve"> </w:t>
            </w:r>
            <w:r w:rsidR="00CD3206">
              <w:t>préférez-vous</w:t>
            </w:r>
            <w:r>
              <w:t xml:space="preserve"> et pourquoi ?</w:t>
            </w:r>
          </w:p>
          <w:p w:rsidR="00A36640" w:rsidRDefault="00A36640" w:rsidP="00A36640">
            <w:pPr>
              <w:rPr>
                <w:sz w:val="20"/>
                <w:szCs w:val="20"/>
              </w:rPr>
            </w:pPr>
            <w:r>
              <w:t xml:space="preserve">En quoi telle </w:t>
            </w:r>
            <w:r w:rsidRPr="002602BC">
              <w:rPr>
                <w:b/>
              </w:rPr>
              <w:t>SP</w:t>
            </w:r>
            <w:bookmarkStart w:id="0" w:name="_GoBack"/>
            <w:bookmarkEnd w:id="0"/>
            <w:r>
              <w:t xml:space="preserve"> a amélioré votre parcours professionnel ?</w:t>
            </w:r>
            <w:r>
              <w:rPr>
                <w:sz w:val="20"/>
                <w:szCs w:val="20"/>
              </w:rPr>
              <w:t xml:space="preserve"> </w:t>
            </w:r>
          </w:p>
          <w:p w:rsidR="004D66BE" w:rsidRDefault="00A36640" w:rsidP="00CD3206">
            <w:r>
              <w:rPr>
                <w:sz w:val="20"/>
                <w:szCs w:val="20"/>
              </w:rPr>
              <w:t xml:space="preserve">Le travail  réalisé </w:t>
            </w:r>
            <w:r>
              <w:rPr>
                <w:sz w:val="20"/>
                <w:szCs w:val="20"/>
              </w:rPr>
              <w:t xml:space="preserve">sur telle activité </w:t>
            </w:r>
            <w:r>
              <w:rPr>
                <w:sz w:val="20"/>
                <w:szCs w:val="20"/>
              </w:rPr>
              <w:t xml:space="preserve">vous </w:t>
            </w:r>
            <w:r w:rsidR="00CD3206">
              <w:rPr>
                <w:sz w:val="20"/>
                <w:szCs w:val="20"/>
              </w:rPr>
              <w:t>a-t-il</w:t>
            </w:r>
            <w:r>
              <w:rPr>
                <w:sz w:val="20"/>
                <w:szCs w:val="20"/>
              </w:rPr>
              <w:t xml:space="preserve"> permis d’augmenter votre maîtrise des outils, de développer vos compétences ? Lesquelles ? Pourquoi, comment ?</w:t>
            </w:r>
          </w:p>
        </w:tc>
      </w:tr>
      <w:tr w:rsidR="003B2A37" w:rsidTr="0041206E">
        <w:trPr>
          <w:trHeight w:val="879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A37" w:rsidRDefault="003B2A37">
            <w:pPr>
              <w:widowControl w:val="0"/>
              <w:spacing w:line="240" w:lineRule="auto"/>
            </w:pPr>
            <w:r>
              <w:t>...</w:t>
            </w:r>
          </w:p>
        </w:tc>
        <w:tc>
          <w:tcPr>
            <w:tcW w:w="13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40" w:rsidRDefault="00CD3206" w:rsidP="00A36640">
            <w:pPr>
              <w:widowControl w:val="0"/>
              <w:spacing w:line="240" w:lineRule="auto"/>
            </w:pPr>
            <w:r>
              <w:t xml:space="preserve">Vous avez fait un </w:t>
            </w:r>
            <w:r w:rsidRPr="002602BC">
              <w:rPr>
                <w:b/>
              </w:rPr>
              <w:t>stage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dans 2 organisations différentes </w:t>
            </w:r>
            <w:r>
              <w:t xml:space="preserve">: quelle différence faites-vous entre les deux ? </w:t>
            </w:r>
            <w:r>
              <w:rPr>
                <w:sz w:val="20"/>
                <w:szCs w:val="20"/>
              </w:rPr>
              <w:t xml:space="preserve">Comment vous êtes- vous adapté ?  </w:t>
            </w:r>
            <w:r w:rsidR="003B2A37">
              <w:t xml:space="preserve">Quels sont les points forts et les points faibles de votre </w:t>
            </w:r>
            <w:r w:rsidR="003B2A37" w:rsidRPr="002602BC">
              <w:rPr>
                <w:b/>
              </w:rPr>
              <w:t>parcours</w:t>
            </w:r>
            <w:r w:rsidR="003B2A37">
              <w:t xml:space="preserve"> professionnel ?</w:t>
            </w:r>
            <w:r w:rsidR="003B2A37">
              <w:t xml:space="preserve"> </w:t>
            </w:r>
          </w:p>
          <w:p w:rsidR="00A36640" w:rsidRDefault="003B2A37" w:rsidP="00A36640">
            <w:pPr>
              <w:widowControl w:val="0"/>
              <w:spacing w:line="240" w:lineRule="auto"/>
            </w:pPr>
            <w:r>
              <w:t>Si c</w:t>
            </w:r>
            <w:r w:rsidR="00A36640">
              <w:t>'</w:t>
            </w:r>
            <w:r>
              <w:t xml:space="preserve">était à refaire que changeriez vous dans votre </w:t>
            </w:r>
            <w:r w:rsidRPr="002602BC">
              <w:rPr>
                <w:b/>
              </w:rPr>
              <w:t>parcours</w:t>
            </w:r>
            <w:r>
              <w:t> professionnel ? Que rajouteriez vous ou que ne feriez vous pas ?</w:t>
            </w:r>
            <w:r w:rsidR="004D66BE">
              <w:t xml:space="preserve"> </w:t>
            </w:r>
          </w:p>
          <w:p w:rsidR="003B2A37" w:rsidRDefault="004D66BE" w:rsidP="00A36640">
            <w:pPr>
              <w:widowControl w:val="0"/>
              <w:spacing w:line="240" w:lineRule="auto"/>
            </w:pPr>
            <w:r>
              <w:t>Quelle est l’expérience professionnelle ou scolaire qui vous a le plus marqué au cours de vos études en BTS ?</w:t>
            </w:r>
            <w:r>
              <w:t xml:space="preserve"> </w:t>
            </w:r>
            <w:r>
              <w:t xml:space="preserve">Quelles sont les activités qui ont changé votre vision sur  l'exercice du </w:t>
            </w:r>
            <w:r w:rsidRPr="00A637C6">
              <w:rPr>
                <w:b/>
              </w:rPr>
              <w:t>métier</w:t>
            </w:r>
            <w:r>
              <w:t xml:space="preserve"> de comptable ?</w:t>
            </w:r>
            <w:r w:rsidR="00A36640">
              <w:rPr>
                <w:sz w:val="20"/>
                <w:szCs w:val="20"/>
              </w:rPr>
              <w:t xml:space="preserve"> </w:t>
            </w:r>
            <w:r w:rsidR="00A36640">
              <w:rPr>
                <w:sz w:val="20"/>
                <w:szCs w:val="20"/>
              </w:rPr>
              <w:t>Au-delà des compétences techniques, en quoi la formation vous a-t-elle fait évoluer dans vos attitudes professionnelles ?</w:t>
            </w:r>
          </w:p>
        </w:tc>
      </w:tr>
    </w:tbl>
    <w:p w:rsidR="00210D45" w:rsidRDefault="00210D45" w:rsidP="00665B70">
      <w:pPr>
        <w:ind w:left="5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Réflexion collective </w:t>
      </w:r>
      <w:r w:rsidRPr="00210D45">
        <w:rPr>
          <w:b/>
          <w:sz w:val="24"/>
          <w:szCs w:val="24"/>
          <w:shd w:val="clear" w:color="auto" w:fill="BDD6EE" w:themeFill="accent1" w:themeFillTint="66"/>
        </w:rPr>
        <w:t xml:space="preserve">pour la </w:t>
      </w:r>
      <w:r w:rsidRPr="00210D45">
        <w:rPr>
          <w:b/>
          <w:sz w:val="24"/>
          <w:szCs w:val="24"/>
          <w:u w:val="single"/>
          <w:shd w:val="clear" w:color="auto" w:fill="BDD6EE" w:themeFill="accent1" w:themeFillTint="66"/>
        </w:rPr>
        <w:t>phase 1 centrée sur l'analyse du processus et de la veille</w:t>
      </w:r>
    </w:p>
    <w:p w:rsidR="00210D45" w:rsidRPr="00210D45" w:rsidRDefault="00210D45" w:rsidP="00665B70">
      <w:pPr>
        <w:ind w:left="142"/>
        <w:rPr>
          <w:b/>
          <w:u w:val="single"/>
        </w:rPr>
      </w:pPr>
      <w:r w:rsidRPr="00210D45">
        <w:rPr>
          <w:b/>
          <w:u w:val="single"/>
        </w:rPr>
        <w:t xml:space="preserve">Processus </w:t>
      </w:r>
    </w:p>
    <w:p w:rsidR="00210D45" w:rsidRDefault="00210D45" w:rsidP="00665B70">
      <w:pPr>
        <w:ind w:left="142"/>
      </w:pPr>
      <w:r>
        <w:t xml:space="preserve">L’entretien s’appuie sur la description et l’analyse de l’organisation du processus développés dans l’écrit. En fonction du contenu du dossier, l’entretien couvrira globalement les thèmes : </w:t>
      </w:r>
      <w:r w:rsidRPr="00210D45">
        <w:rPr>
          <w:b/>
          <w:i/>
        </w:rPr>
        <w:t>présentation, analyse et contrôle</w:t>
      </w:r>
      <w:r>
        <w:t xml:space="preserve">. L’identification de ces thématiques permet de </w:t>
      </w:r>
      <w:r w:rsidRPr="00210D45">
        <w:rPr>
          <w:b/>
        </w:rPr>
        <w:t>faciliter l’utilisation des trois critères 1, 2 et 3</w:t>
      </w:r>
      <w:r>
        <w:t>.</w:t>
      </w:r>
    </w:p>
    <w:p w:rsidR="007A37D7" w:rsidRDefault="007A37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2122"/>
        <w:gridCol w:w="6"/>
      </w:tblGrid>
      <w:tr w:rsidR="00210D45" w:rsidTr="009209BC">
        <w:trPr>
          <w:trHeight w:val="289"/>
        </w:trPr>
        <w:tc>
          <w:tcPr>
            <w:tcW w:w="3794" w:type="dxa"/>
          </w:tcPr>
          <w:p w:rsidR="00210D45" w:rsidRDefault="00210D45" w:rsidP="0005242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 thématiques possibles   </w:t>
            </w:r>
          </w:p>
        </w:tc>
        <w:tc>
          <w:tcPr>
            <w:tcW w:w="12128" w:type="dxa"/>
            <w:gridSpan w:val="2"/>
          </w:tcPr>
          <w:p w:rsidR="00210D45" w:rsidRDefault="00210D45" w:rsidP="00665B7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 exemples de questions…</w:t>
            </w:r>
          </w:p>
        </w:tc>
      </w:tr>
      <w:tr w:rsidR="00210D45" w:rsidTr="009209BC">
        <w:trPr>
          <w:trHeight w:val="289"/>
        </w:trPr>
        <w:tc>
          <w:tcPr>
            <w:tcW w:w="15922" w:type="dxa"/>
            <w:gridSpan w:val="3"/>
          </w:tcPr>
          <w:p w:rsidR="00210D45" w:rsidRDefault="00210D45" w:rsidP="0005242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Présentation du contexte et du processus </w:t>
            </w:r>
          </w:p>
        </w:tc>
      </w:tr>
      <w:tr w:rsidR="00210D45" w:rsidTr="009209BC">
        <w:trPr>
          <w:trHeight w:val="1458"/>
        </w:trPr>
        <w:tc>
          <w:tcPr>
            <w:tcW w:w="3794" w:type="dxa"/>
            <w:vAlign w:val="center"/>
          </w:tcPr>
          <w:p w:rsidR="00210D45" w:rsidRDefault="00210D45" w:rsidP="00CE70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Question(s) ouverte(s</w:t>
            </w:r>
            <w:r>
              <w:rPr>
                <w:sz w:val="20"/>
                <w:szCs w:val="20"/>
              </w:rPr>
              <w:t>) portant par exemple sur</w:t>
            </w:r>
          </w:p>
          <w:p w:rsidR="00210D45" w:rsidRDefault="00210D45" w:rsidP="00CE70E8">
            <w:pPr>
              <w:pStyle w:val="Default"/>
              <w:numPr>
                <w:ilvl w:val="0"/>
                <w:numId w:val="3"/>
              </w:numPr>
              <w:ind w:left="284" w:hanging="14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  <w:r>
              <w:rPr>
                <w:b/>
                <w:bCs/>
                <w:sz w:val="20"/>
                <w:szCs w:val="20"/>
              </w:rPr>
              <w:t xml:space="preserve"> contexte,</w:t>
            </w:r>
          </w:p>
          <w:p w:rsidR="00210D45" w:rsidRDefault="00210D45" w:rsidP="00CE70E8">
            <w:pPr>
              <w:pStyle w:val="Default"/>
              <w:numPr>
                <w:ilvl w:val="0"/>
                <w:numId w:val="3"/>
              </w:numPr>
              <w:ind w:left="284" w:hanging="14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les grandes étapes du</w:t>
            </w:r>
            <w:r>
              <w:rPr>
                <w:b/>
                <w:bCs/>
                <w:sz w:val="20"/>
                <w:szCs w:val="20"/>
              </w:rPr>
              <w:t xml:space="preserve"> processus,</w:t>
            </w:r>
          </w:p>
          <w:p w:rsidR="00210D45" w:rsidRDefault="00210D45" w:rsidP="00CE70E8">
            <w:pPr>
              <w:pStyle w:val="Default"/>
              <w:numPr>
                <w:ilvl w:val="0"/>
                <w:numId w:val="3"/>
              </w:numPr>
              <w:ind w:left="284" w:hanging="142"/>
              <w:rPr>
                <w:sz w:val="20"/>
                <w:szCs w:val="20"/>
              </w:rPr>
            </w:pPr>
            <w:r w:rsidRPr="00210D45">
              <w:rPr>
                <w:bCs/>
                <w:sz w:val="20"/>
                <w:szCs w:val="20"/>
              </w:rPr>
              <w:t>l</w:t>
            </w:r>
            <w:r w:rsidRPr="00210D45">
              <w:rPr>
                <w:sz w:val="20"/>
                <w:szCs w:val="20"/>
              </w:rPr>
              <w:t>es</w:t>
            </w:r>
            <w:r>
              <w:rPr>
                <w:b/>
                <w:bCs/>
                <w:sz w:val="20"/>
                <w:szCs w:val="20"/>
              </w:rPr>
              <w:t xml:space="preserve"> raisons du choix </w:t>
            </w:r>
            <w:r>
              <w:rPr>
                <w:sz w:val="20"/>
                <w:szCs w:val="20"/>
              </w:rPr>
              <w:t>de ce processus …</w:t>
            </w:r>
          </w:p>
        </w:tc>
        <w:tc>
          <w:tcPr>
            <w:tcW w:w="12128" w:type="dxa"/>
            <w:gridSpan w:val="2"/>
          </w:tcPr>
          <w:p w:rsidR="003B2A37" w:rsidRDefault="00BC09F0" w:rsidP="00AF75A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Pourquoi avoir choisi ce processus ?</w:t>
            </w:r>
          </w:p>
          <w:p w:rsidR="00AF75A4" w:rsidRPr="003B2A37" w:rsidRDefault="00BC09F0" w:rsidP="00AF75A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Pouvez-vous présenter ce processus ?</w:t>
            </w:r>
            <w:r w:rsidR="00AF75A4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10D45" w:rsidRPr="003B2A37" w:rsidRDefault="009209BC" w:rsidP="000524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Quels logiciels </w:t>
            </w: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sont mis en œuvre </w:t>
            </w: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À quelle(s) étapes(s) ?</w:t>
            </w:r>
          </w:p>
        </w:tc>
      </w:tr>
      <w:tr w:rsidR="00210D45" w:rsidTr="009209BC">
        <w:trPr>
          <w:trHeight w:val="2216"/>
        </w:trPr>
        <w:tc>
          <w:tcPr>
            <w:tcW w:w="3794" w:type="dxa"/>
            <w:vAlign w:val="center"/>
          </w:tcPr>
          <w:p w:rsidR="00210D45" w:rsidRDefault="003F3EC4" w:rsidP="00CE70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Questions plus ciblées : d</w:t>
            </w:r>
            <w:r w:rsidR="00210D45" w:rsidRPr="00210D45">
              <w:rPr>
                <w:b/>
                <w:sz w:val="20"/>
                <w:szCs w:val="20"/>
              </w:rPr>
              <w:t>emander des précisions</w:t>
            </w:r>
            <w:r w:rsidR="00210D45">
              <w:rPr>
                <w:sz w:val="20"/>
                <w:szCs w:val="20"/>
              </w:rPr>
              <w:t xml:space="preserve"> (</w:t>
            </w:r>
            <w:r w:rsidR="00210D45" w:rsidRPr="00210D45">
              <w:rPr>
                <w:bCs/>
                <w:i/>
                <w:sz w:val="20"/>
                <w:szCs w:val="20"/>
              </w:rPr>
              <w:t xml:space="preserve">en fonction des autres réponses et des éléments du dossier </w:t>
            </w:r>
            <w:r w:rsidR="00210D45" w:rsidRPr="00210D45">
              <w:rPr>
                <w:i/>
                <w:sz w:val="20"/>
                <w:szCs w:val="20"/>
              </w:rPr>
              <w:t>non précisés, mal expliqués…)</w:t>
            </w:r>
            <w:r w:rsidR="00210D45">
              <w:rPr>
                <w:i/>
                <w:sz w:val="20"/>
                <w:szCs w:val="20"/>
              </w:rPr>
              <w:t xml:space="preserve"> :</w:t>
            </w:r>
          </w:p>
          <w:p w:rsidR="00210D45" w:rsidRPr="00210D45" w:rsidRDefault="00210D45" w:rsidP="00CE70E8">
            <w:pPr>
              <w:pStyle w:val="Default"/>
              <w:numPr>
                <w:ilvl w:val="0"/>
                <w:numId w:val="3"/>
              </w:numPr>
              <w:ind w:left="284" w:hanging="142"/>
              <w:rPr>
                <w:b/>
                <w:bCs/>
                <w:sz w:val="20"/>
                <w:szCs w:val="20"/>
              </w:rPr>
            </w:pPr>
            <w:r w:rsidRPr="00210D45">
              <w:rPr>
                <w:b/>
                <w:sz w:val="20"/>
                <w:szCs w:val="20"/>
              </w:rPr>
              <w:t>Rôle</w:t>
            </w:r>
            <w:r w:rsidRPr="00210D45">
              <w:rPr>
                <w:b/>
                <w:bCs/>
                <w:sz w:val="20"/>
                <w:szCs w:val="20"/>
              </w:rPr>
              <w:t xml:space="preserve"> de l’étudiant,</w:t>
            </w:r>
          </w:p>
          <w:p w:rsidR="00210D45" w:rsidRPr="00210D45" w:rsidRDefault="00210D45" w:rsidP="00CE70E8">
            <w:pPr>
              <w:pStyle w:val="Default"/>
              <w:numPr>
                <w:ilvl w:val="0"/>
                <w:numId w:val="3"/>
              </w:numPr>
              <w:ind w:left="284" w:hanging="142"/>
              <w:rPr>
                <w:b/>
                <w:bCs/>
                <w:sz w:val="20"/>
                <w:szCs w:val="20"/>
              </w:rPr>
            </w:pPr>
            <w:r w:rsidRPr="00210D45">
              <w:rPr>
                <w:b/>
                <w:bCs/>
                <w:sz w:val="20"/>
                <w:szCs w:val="20"/>
              </w:rPr>
              <w:t xml:space="preserve"> objectifs,</w:t>
            </w:r>
          </w:p>
          <w:p w:rsidR="00210D45" w:rsidRPr="00210D45" w:rsidRDefault="00210D45" w:rsidP="00CE70E8">
            <w:pPr>
              <w:pStyle w:val="Default"/>
              <w:numPr>
                <w:ilvl w:val="0"/>
                <w:numId w:val="3"/>
              </w:numPr>
              <w:ind w:left="284" w:hanging="142"/>
              <w:rPr>
                <w:b/>
                <w:bCs/>
                <w:sz w:val="20"/>
                <w:szCs w:val="20"/>
              </w:rPr>
            </w:pPr>
            <w:r w:rsidRPr="00210D45">
              <w:rPr>
                <w:b/>
                <w:bCs/>
                <w:sz w:val="20"/>
                <w:szCs w:val="20"/>
              </w:rPr>
              <w:t>évènements déclencheurs,</w:t>
            </w:r>
          </w:p>
          <w:p w:rsidR="00210D45" w:rsidRPr="00210D45" w:rsidRDefault="00210D45" w:rsidP="00CE70E8">
            <w:pPr>
              <w:pStyle w:val="Default"/>
              <w:numPr>
                <w:ilvl w:val="0"/>
                <w:numId w:val="3"/>
              </w:numPr>
              <w:ind w:left="284" w:hanging="142"/>
              <w:rPr>
                <w:b/>
                <w:bCs/>
                <w:sz w:val="20"/>
                <w:szCs w:val="20"/>
              </w:rPr>
            </w:pPr>
            <w:r w:rsidRPr="00210D45">
              <w:rPr>
                <w:b/>
                <w:bCs/>
                <w:sz w:val="20"/>
                <w:szCs w:val="20"/>
              </w:rPr>
              <w:t>acteurs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:rsidR="00210D45" w:rsidRPr="00210D45" w:rsidRDefault="00210D45" w:rsidP="00CE70E8">
            <w:pPr>
              <w:pStyle w:val="Default"/>
              <w:numPr>
                <w:ilvl w:val="0"/>
                <w:numId w:val="3"/>
              </w:numPr>
              <w:ind w:left="284" w:hanging="142"/>
              <w:rPr>
                <w:b/>
                <w:bCs/>
                <w:sz w:val="20"/>
                <w:szCs w:val="20"/>
              </w:rPr>
            </w:pPr>
            <w:r w:rsidRPr="00210D45">
              <w:rPr>
                <w:b/>
                <w:bCs/>
                <w:sz w:val="20"/>
                <w:szCs w:val="20"/>
              </w:rPr>
              <w:t>ressources informatiques,</w:t>
            </w:r>
          </w:p>
          <w:p w:rsidR="00210D45" w:rsidRDefault="00210D45" w:rsidP="00CE70E8">
            <w:pPr>
              <w:pStyle w:val="Default"/>
              <w:numPr>
                <w:ilvl w:val="0"/>
                <w:numId w:val="3"/>
              </w:numPr>
              <w:ind w:left="284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10D45">
              <w:rPr>
                <w:b/>
                <w:bCs/>
                <w:sz w:val="20"/>
                <w:szCs w:val="20"/>
              </w:rPr>
              <w:t>onnées et informations</w:t>
            </w:r>
          </w:p>
          <w:p w:rsidR="00210D45" w:rsidRPr="00210D45" w:rsidRDefault="00210D45" w:rsidP="00CE70E8">
            <w:pPr>
              <w:pStyle w:val="Default"/>
              <w:numPr>
                <w:ilvl w:val="0"/>
                <w:numId w:val="3"/>
              </w:numPr>
              <w:ind w:left="284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liens avec d'autres processus …</w:t>
            </w:r>
          </w:p>
        </w:tc>
        <w:tc>
          <w:tcPr>
            <w:tcW w:w="12128" w:type="dxa"/>
            <w:gridSpan w:val="2"/>
          </w:tcPr>
          <w:p w:rsidR="00AF75A4" w:rsidRPr="003B2A37" w:rsidRDefault="009209BC" w:rsidP="00AF75A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Pouvez-vous c</w:t>
            </w:r>
            <w:r w:rsidR="00AF75A4" w:rsidRPr="003B2A37">
              <w:rPr>
                <w:rFonts w:asciiTheme="minorHAnsi" w:hAnsiTheme="minorHAnsi" w:cstheme="minorHAnsi"/>
                <w:sz w:val="20"/>
                <w:szCs w:val="20"/>
              </w:rPr>
              <w:t>omment</w:t>
            </w: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="00AF75A4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telle étape ?</w:t>
            </w:r>
          </w:p>
          <w:p w:rsidR="009209BC" w:rsidRPr="003B2A37" w:rsidRDefault="00AF75A4" w:rsidP="00AF75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Quelles taches avez-vous réalisé dans ce processus ? </w:t>
            </w:r>
          </w:p>
          <w:p w:rsidR="009209BC" w:rsidRPr="003B2A37" w:rsidRDefault="00AF75A4" w:rsidP="00AF75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Quel est l'évènement déclencheur de telle tâche ? </w:t>
            </w:r>
            <w:proofErr w:type="spellStart"/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quoi sert-elle ?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>Comment est-elle réalisée ?</w:t>
            </w:r>
          </w:p>
          <w:p w:rsidR="00210D45" w:rsidRPr="003B2A37" w:rsidRDefault="00AF75A4" w:rsidP="00AF75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Quels sont les acteurs dans ce processus ? Qui fait quoi ?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>Pour quelle raison a-t-on associé tel acteur externe ?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>Quel est le résultat attendu ?</w:t>
            </w:r>
          </w:p>
          <w:p w:rsidR="009209BC" w:rsidRPr="003B2A37" w:rsidRDefault="009209BC" w:rsidP="00AF75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Quel rôle rempli le logiciel/</w:t>
            </w:r>
            <w:proofErr w:type="spellStart"/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Pgi</w:t>
            </w:r>
            <w:proofErr w:type="spellEnd"/>
            <w:r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dans cette étape ? </w:t>
            </w: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Existe-t-il des modes opératoires ?</w:t>
            </w:r>
          </w:p>
        </w:tc>
      </w:tr>
      <w:tr w:rsidR="00210D45" w:rsidTr="009209BC">
        <w:trPr>
          <w:trHeight w:val="289"/>
        </w:trPr>
        <w:tc>
          <w:tcPr>
            <w:tcW w:w="15922" w:type="dxa"/>
            <w:gridSpan w:val="3"/>
            <w:vAlign w:val="center"/>
          </w:tcPr>
          <w:p w:rsidR="00210D45" w:rsidRPr="003B2A37" w:rsidRDefault="00210D45" w:rsidP="00CE70E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Analyse du processus  </w:t>
            </w:r>
          </w:p>
        </w:tc>
      </w:tr>
      <w:tr w:rsidR="00210D45" w:rsidTr="009209BC">
        <w:trPr>
          <w:trHeight w:val="2173"/>
        </w:trPr>
        <w:tc>
          <w:tcPr>
            <w:tcW w:w="3794" w:type="dxa"/>
            <w:vAlign w:val="center"/>
          </w:tcPr>
          <w:p w:rsidR="00210D45" w:rsidRDefault="00210D45" w:rsidP="00CE70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Questionner selon un axe</w:t>
            </w:r>
            <w:r>
              <w:rPr>
                <w:b/>
                <w:bCs/>
                <w:sz w:val="20"/>
                <w:szCs w:val="20"/>
              </w:rPr>
              <w:t xml:space="preserve"> plus analytique</w:t>
            </w:r>
            <w:r>
              <w:rPr>
                <w:sz w:val="20"/>
                <w:szCs w:val="20"/>
              </w:rPr>
              <w:t xml:space="preserve">. </w:t>
            </w:r>
          </w:p>
          <w:p w:rsidR="00210D45" w:rsidRDefault="00210D45" w:rsidP="00CE70E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Intérêt d’une étape,</w:t>
            </w:r>
          </w:p>
          <w:p w:rsidR="00210D45" w:rsidRDefault="00210D45" w:rsidP="00CE70E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présence ou non de procédures,</w:t>
            </w:r>
          </w:p>
          <w:p w:rsidR="00210D45" w:rsidRDefault="00210D45" w:rsidP="00CE70E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circulation, déperdition d'information</w:t>
            </w:r>
          </w:p>
          <w:p w:rsidR="00210D45" w:rsidRDefault="00210D45" w:rsidP="00CE70E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risques, enjeux,</w:t>
            </w:r>
          </w:p>
          <w:p w:rsidR="00210D45" w:rsidRDefault="00210D45" w:rsidP="00CE70E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dysfonctionnements (constatés ou potentiels),</w:t>
            </w:r>
          </w:p>
          <w:p w:rsidR="00210D45" w:rsidRPr="00665B70" w:rsidRDefault="00210D45" w:rsidP="00CE70E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améliorations du processus</w:t>
            </w:r>
          </w:p>
        </w:tc>
        <w:tc>
          <w:tcPr>
            <w:tcW w:w="12128" w:type="dxa"/>
            <w:gridSpan w:val="2"/>
          </w:tcPr>
          <w:p w:rsidR="00210D45" w:rsidRPr="003B2A37" w:rsidRDefault="00BC09F0" w:rsidP="009209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Pourquoi ce processus vous semble t il important pour l’entreprise ?</w:t>
            </w:r>
            <w:r w:rsidR="00AF75A4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75A4" w:rsidRPr="003B2A37">
              <w:rPr>
                <w:rFonts w:asciiTheme="minorHAnsi" w:hAnsiTheme="minorHAnsi" w:cstheme="minorHAnsi"/>
                <w:sz w:val="20"/>
                <w:szCs w:val="20"/>
              </w:rPr>
              <w:t>Quelles sont les étapes du processus les plus importantes ?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>Avez-vous repéré des dysfonctionnements dans ce processus ?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>Quelles améliorations pourraient être apportées à ce processus ?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>quelles sont les informations utiles, nécessaires au fonction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>nement du processus ? à l’étape (la tâche) …  ? à l’acteur …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?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>Le processus présenté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>sert- il à un autre processus ?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>ses résultats déclenchent-ils d’autres processus ?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09BC" w:rsidRPr="003B2A37">
              <w:rPr>
                <w:rFonts w:asciiTheme="minorHAnsi" w:hAnsiTheme="minorHAnsi" w:cstheme="minorHAnsi"/>
                <w:sz w:val="20"/>
                <w:szCs w:val="20"/>
              </w:rPr>
              <w:t>quels sont les points de vigilance sur cette activité ?</w:t>
            </w:r>
          </w:p>
          <w:p w:rsidR="009209BC" w:rsidRPr="003B2A37" w:rsidRDefault="009209BC" w:rsidP="009209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Quel est l'intérêt / les risques, des modes opératoires utilisés ? </w:t>
            </w:r>
          </w:p>
          <w:p w:rsidR="009209BC" w:rsidRPr="003B2A37" w:rsidRDefault="009209BC" w:rsidP="009209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Avez-vous constaté/repéré</w:t>
            </w: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des dysfonctionnements, des anomalies dans le processus ?</w:t>
            </w: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Lesquel</w:t>
            </w: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s ? Pourquoi ? Conséquences ?</w:t>
            </w:r>
          </w:p>
          <w:p w:rsidR="009209BC" w:rsidRPr="003B2A37" w:rsidRDefault="009209BC" w:rsidP="009209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Y-a-t-il des pertes d’information ?</w:t>
            </w: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Pour quelles raisons ?</w:t>
            </w: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de quelle manière la fiabilité des informations est-elle assurée ?  </w:t>
            </w:r>
          </w:p>
          <w:p w:rsidR="009209BC" w:rsidRPr="003B2A37" w:rsidRDefault="009209BC" w:rsidP="009209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Vous avez amélioré le processus, comment ?</w:t>
            </w:r>
          </w:p>
          <w:p w:rsidR="009209BC" w:rsidRPr="003B2A37" w:rsidRDefault="009209BC" w:rsidP="009209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2A37">
              <w:rPr>
                <w:rFonts w:asciiTheme="minorHAnsi" w:hAnsiTheme="minorHAnsi" w:cstheme="minorHAnsi"/>
                <w:sz w:val="20"/>
                <w:szCs w:val="20"/>
              </w:rPr>
              <w:t>Le déroulement du processus pourrait-il être amélioré ?</w:t>
            </w:r>
            <w:r w:rsidR="003B2A37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comment ? quelles propositions avez/</w:t>
            </w:r>
            <w:proofErr w:type="spellStart"/>
            <w:r w:rsidR="003B2A37" w:rsidRPr="003B2A37">
              <w:rPr>
                <w:rFonts w:asciiTheme="minorHAnsi" w:hAnsiTheme="minorHAnsi" w:cstheme="minorHAnsi"/>
                <w:sz w:val="20"/>
                <w:szCs w:val="20"/>
              </w:rPr>
              <w:t>auriez vous</w:t>
            </w:r>
            <w:proofErr w:type="spellEnd"/>
            <w:r w:rsidR="003B2A37" w:rsidRPr="003B2A37">
              <w:rPr>
                <w:rFonts w:asciiTheme="minorHAnsi" w:hAnsiTheme="minorHAnsi" w:cstheme="minorHAnsi"/>
                <w:sz w:val="20"/>
                <w:szCs w:val="20"/>
              </w:rPr>
              <w:t xml:space="preserve"> ?</w:t>
            </w:r>
          </w:p>
          <w:p w:rsidR="009209BC" w:rsidRPr="003B2A37" w:rsidRDefault="009209BC" w:rsidP="009209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5B70" w:rsidRPr="00665B70" w:rsidTr="009209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89"/>
        </w:trPr>
        <w:tc>
          <w:tcPr>
            <w:tcW w:w="1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70" w:rsidRPr="00665B70" w:rsidRDefault="00665B70" w:rsidP="00CE70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Theme="minorEastAsia" w:hAnsi="Calibri" w:cs="Calibri"/>
              </w:rPr>
            </w:pPr>
            <w:r w:rsidRPr="00665B70">
              <w:rPr>
                <w:rFonts w:ascii="Calibri" w:eastAsiaTheme="minorEastAsia" w:hAnsi="Calibri" w:cs="Calibri"/>
                <w:b/>
                <w:bCs/>
              </w:rPr>
              <w:t xml:space="preserve">Contrôle du processus </w:t>
            </w:r>
            <w:r w:rsidRPr="00665B70">
              <w:rPr>
                <w:rFonts w:ascii="Calibri" w:eastAsiaTheme="minorEastAsia" w:hAnsi="Calibri" w:cs="Calibri"/>
                <w:i/>
                <w:iCs/>
              </w:rPr>
              <w:t xml:space="preserve"> </w:t>
            </w:r>
          </w:p>
        </w:tc>
      </w:tr>
      <w:tr w:rsidR="00665B70" w:rsidRPr="00665B70" w:rsidTr="009209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16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70" w:rsidRDefault="00665B70" w:rsidP="00CE70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</w:rPr>
              <w:t>But : a</w:t>
            </w:r>
            <w:r w:rsidRPr="00665B70">
              <w:rPr>
                <w:rFonts w:ascii="Calibri" w:eastAsiaTheme="minorEastAsia" w:hAnsi="Calibri" w:cs="Calibri"/>
                <w:sz w:val="20"/>
                <w:szCs w:val="20"/>
              </w:rPr>
              <w:t xml:space="preserve">mener le candidat à préciser et analyser les </w:t>
            </w:r>
            <w:r w:rsidRPr="00665B70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contrôles effectués dans le processus</w:t>
            </w:r>
          </w:p>
          <w:p w:rsidR="00665B70" w:rsidRPr="00665B70" w:rsidRDefault="00665B70" w:rsidP="003B2A37">
            <w:pPr>
              <w:pStyle w:val="Paragraphedeliste"/>
              <w:widowControl w:val="0"/>
              <w:autoSpaceDE w:val="0"/>
              <w:autoSpaceDN w:val="0"/>
              <w:adjustRightInd w:val="0"/>
              <w:spacing w:line="240" w:lineRule="auto"/>
              <w:ind w:left="426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665B70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37" w:rsidRPr="003B2A37" w:rsidRDefault="00665B70" w:rsidP="003B2A37">
            <w:pPr>
              <w:pStyle w:val="Default"/>
              <w:rPr>
                <w:sz w:val="20"/>
                <w:szCs w:val="20"/>
              </w:rPr>
            </w:pPr>
            <w:r w:rsidRPr="003B2A37">
              <w:rPr>
                <w:i/>
                <w:iCs/>
                <w:sz w:val="20"/>
                <w:szCs w:val="20"/>
              </w:rPr>
              <w:t xml:space="preserve"> </w:t>
            </w:r>
            <w:r w:rsidR="009209BC" w:rsidRPr="003B2A37">
              <w:rPr>
                <w:sz w:val="20"/>
                <w:szCs w:val="20"/>
              </w:rPr>
              <w:t>Quels sont mes différents contrôles effectués dans le processus ?</w:t>
            </w:r>
            <w:r w:rsidR="009209BC" w:rsidRPr="003B2A37">
              <w:rPr>
                <w:sz w:val="20"/>
                <w:szCs w:val="20"/>
              </w:rPr>
              <w:t xml:space="preserve"> </w:t>
            </w:r>
            <w:r w:rsidR="009209BC" w:rsidRPr="003B2A37">
              <w:rPr>
                <w:sz w:val="20"/>
                <w:szCs w:val="20"/>
              </w:rPr>
              <w:t>Pourquoi un contrôle a été mis en place à tel moment ?</w:t>
            </w:r>
            <w:r w:rsidR="009209BC" w:rsidRPr="003B2A37">
              <w:rPr>
                <w:sz w:val="20"/>
                <w:szCs w:val="20"/>
              </w:rPr>
              <w:t xml:space="preserve"> </w:t>
            </w:r>
            <w:r w:rsidR="009209BC" w:rsidRPr="003B2A37">
              <w:rPr>
                <w:sz w:val="20"/>
                <w:szCs w:val="20"/>
              </w:rPr>
              <w:t>Quel est le risque qu’il n’y ait aucun contrôle à tel endroit ?</w:t>
            </w:r>
            <w:r w:rsidR="003B2A37" w:rsidRPr="003B2A37">
              <w:rPr>
                <w:sz w:val="20"/>
                <w:szCs w:val="20"/>
              </w:rPr>
              <w:t xml:space="preserve"> </w:t>
            </w:r>
            <w:r w:rsidR="003B2A37" w:rsidRPr="003B2A37">
              <w:rPr>
                <w:sz w:val="20"/>
                <w:szCs w:val="20"/>
              </w:rPr>
              <w:t xml:space="preserve">Qui contrôle ? </w:t>
            </w:r>
            <w:proofErr w:type="spellStart"/>
            <w:r w:rsidR="003B2A37" w:rsidRPr="003B2A37">
              <w:rPr>
                <w:sz w:val="20"/>
                <w:szCs w:val="20"/>
              </w:rPr>
              <w:t>A</w:t>
            </w:r>
            <w:proofErr w:type="spellEnd"/>
            <w:r w:rsidR="003B2A37" w:rsidRPr="003B2A37">
              <w:rPr>
                <w:sz w:val="20"/>
                <w:szCs w:val="20"/>
              </w:rPr>
              <w:t xml:space="preserve"> quelle fréquence? </w:t>
            </w:r>
          </w:p>
          <w:p w:rsidR="009209BC" w:rsidRPr="003B2A37" w:rsidRDefault="009209BC" w:rsidP="009209BC">
            <w:pPr>
              <w:rPr>
                <w:sz w:val="20"/>
                <w:szCs w:val="20"/>
              </w:rPr>
            </w:pPr>
          </w:p>
          <w:p w:rsidR="009209BC" w:rsidRPr="003B2A37" w:rsidRDefault="009209BC" w:rsidP="009209BC">
            <w:pPr>
              <w:rPr>
                <w:sz w:val="20"/>
                <w:szCs w:val="20"/>
              </w:rPr>
            </w:pPr>
          </w:p>
          <w:p w:rsidR="00665B70" w:rsidRPr="003B2A37" w:rsidRDefault="00665B70" w:rsidP="00665B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Theme="minorEastAsia" w:hAnsi="Calibri" w:cs="Calibri"/>
                <w:sz w:val="20"/>
                <w:szCs w:val="20"/>
              </w:rPr>
            </w:pPr>
          </w:p>
        </w:tc>
      </w:tr>
    </w:tbl>
    <w:p w:rsidR="00210D45" w:rsidRDefault="00210D45"/>
    <w:p w:rsidR="00F26C34" w:rsidRPr="00F26C34" w:rsidRDefault="00F26C34" w:rsidP="00F26C34">
      <w:pPr>
        <w:ind w:left="142"/>
        <w:rPr>
          <w:b/>
          <w:u w:val="single"/>
        </w:rPr>
      </w:pPr>
      <w:r w:rsidRPr="00F26C34">
        <w:rPr>
          <w:b/>
          <w:u w:val="single"/>
        </w:rPr>
        <w:t xml:space="preserve">Veille  </w:t>
      </w:r>
    </w:p>
    <w:p w:rsidR="00F26C34" w:rsidRPr="003F3EC4" w:rsidRDefault="00F26C34" w:rsidP="00CE70E8">
      <w:pPr>
        <w:ind w:left="426"/>
        <w:rPr>
          <w:sz w:val="20"/>
        </w:rPr>
      </w:pPr>
      <w:r w:rsidRPr="003F3EC4">
        <w:rPr>
          <w:sz w:val="20"/>
        </w:rPr>
        <w:t xml:space="preserve">Plusieurs situations peuvent se présenter : </w:t>
      </w:r>
    </w:p>
    <w:p w:rsidR="00F26C34" w:rsidRPr="003F3EC4" w:rsidRDefault="00F26C34" w:rsidP="00CE70E8">
      <w:pPr>
        <w:ind w:left="426"/>
        <w:rPr>
          <w:sz w:val="20"/>
        </w:rPr>
      </w:pPr>
      <w:r w:rsidRPr="003F3EC4">
        <w:rPr>
          <w:sz w:val="20"/>
        </w:rPr>
        <w:t xml:space="preserve">- le candidat présente une situation de veille observée (ou réalisée) lors d’un stage </w:t>
      </w:r>
    </w:p>
    <w:p w:rsidR="00F26C34" w:rsidRPr="003F3EC4" w:rsidRDefault="00F26C34" w:rsidP="00CE70E8">
      <w:pPr>
        <w:ind w:left="426"/>
        <w:rPr>
          <w:sz w:val="20"/>
        </w:rPr>
      </w:pPr>
      <w:r w:rsidRPr="003F3EC4">
        <w:rPr>
          <w:sz w:val="20"/>
        </w:rPr>
        <w:t xml:space="preserve">- le candidat présente une situation de veille réalisée en établissement (AP, cours, TD en P1 à P4) </w:t>
      </w:r>
    </w:p>
    <w:p w:rsidR="00665B70" w:rsidRPr="003F3EC4" w:rsidRDefault="00F26C34" w:rsidP="00CE70E8">
      <w:pPr>
        <w:ind w:left="426"/>
        <w:rPr>
          <w:sz w:val="20"/>
        </w:rPr>
      </w:pPr>
      <w:r w:rsidRPr="003F3EC4">
        <w:rPr>
          <w:sz w:val="20"/>
        </w:rPr>
        <w:t>- le candidat présente un comparatif des deux ou de deux situations de veille vécues ou observées en entreprise,</w:t>
      </w:r>
    </w:p>
    <w:p w:rsidR="00CE70E8" w:rsidRDefault="00CE70E8" w:rsidP="00CE70E8">
      <w:pPr>
        <w:ind w:left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2332"/>
      </w:tblGrid>
      <w:tr w:rsidR="00CE70E8" w:rsidTr="00CE70E8">
        <w:trPr>
          <w:trHeight w:val="377"/>
        </w:trPr>
        <w:tc>
          <w:tcPr>
            <w:tcW w:w="3369" w:type="dxa"/>
          </w:tcPr>
          <w:p w:rsidR="00CE70E8" w:rsidRPr="00CE70E8" w:rsidRDefault="00CE70E8" w:rsidP="00052422">
            <w:pPr>
              <w:pStyle w:val="Default"/>
              <w:rPr>
                <w:sz w:val="22"/>
                <w:szCs w:val="20"/>
              </w:rPr>
            </w:pPr>
            <w:r w:rsidRPr="00CE70E8">
              <w:rPr>
                <w:b/>
                <w:bCs/>
                <w:sz w:val="22"/>
                <w:szCs w:val="20"/>
              </w:rPr>
              <w:t xml:space="preserve">Des thématiques possibles   </w:t>
            </w:r>
          </w:p>
        </w:tc>
        <w:tc>
          <w:tcPr>
            <w:tcW w:w="12332" w:type="dxa"/>
          </w:tcPr>
          <w:p w:rsidR="00CE70E8" w:rsidRPr="00CE70E8" w:rsidRDefault="00CE70E8" w:rsidP="00052422">
            <w:pPr>
              <w:pStyle w:val="Default"/>
              <w:rPr>
                <w:sz w:val="22"/>
                <w:szCs w:val="20"/>
              </w:rPr>
            </w:pPr>
            <w:r w:rsidRPr="00CE70E8">
              <w:rPr>
                <w:b/>
                <w:bCs/>
                <w:sz w:val="22"/>
                <w:szCs w:val="20"/>
              </w:rPr>
              <w:t xml:space="preserve">Des exemples de questions… </w:t>
            </w:r>
          </w:p>
        </w:tc>
      </w:tr>
      <w:tr w:rsidR="00CE70E8" w:rsidRPr="00CE70E8" w:rsidTr="00CE70E8">
        <w:trPr>
          <w:trHeight w:val="2253"/>
        </w:trPr>
        <w:tc>
          <w:tcPr>
            <w:tcW w:w="3369" w:type="dxa"/>
            <w:vAlign w:val="center"/>
          </w:tcPr>
          <w:p w:rsidR="00CE70E8" w:rsidRPr="00CE70E8" w:rsidRDefault="00CE70E8" w:rsidP="00CE70E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Objet de la veille, étapes, organisation, récurrence, fréquence, sources, acteurs,  stockage, diffusion</w:t>
            </w:r>
          </w:p>
        </w:tc>
        <w:tc>
          <w:tcPr>
            <w:tcW w:w="12332" w:type="dxa"/>
          </w:tcPr>
          <w:p w:rsidR="003B2A37" w:rsidRDefault="00CE70E8" w:rsidP="003B2A37">
            <w:r w:rsidRPr="00CE70E8">
              <w:rPr>
                <w:sz w:val="20"/>
                <w:szCs w:val="20"/>
              </w:rPr>
              <w:t xml:space="preserve"> </w:t>
            </w:r>
            <w:r w:rsidR="003B2A37">
              <w:t xml:space="preserve">Pourquoi conduire une veille ? </w:t>
            </w:r>
          </w:p>
          <w:p w:rsidR="003B2A37" w:rsidRDefault="003B2A37" w:rsidP="003B2A37">
            <w:r>
              <w:t xml:space="preserve">Quels sont les acteurs de la veille ? </w:t>
            </w:r>
          </w:p>
          <w:p w:rsidR="003B2A37" w:rsidRDefault="003B2A37" w:rsidP="003B2A37">
            <w:pPr>
              <w:jc w:val="both"/>
            </w:pPr>
            <w:r>
              <w:t>Quelles sont les ressources en matériel technique et en personnel ?</w:t>
            </w:r>
          </w:p>
          <w:p w:rsidR="003B2A37" w:rsidRDefault="003B2A37" w:rsidP="003B2A37">
            <w:pPr>
              <w:jc w:val="both"/>
            </w:pPr>
            <w:r>
              <w:t>Quels outils de veille avez-vous utilisé au cours de votre formation en cours ou en stage</w:t>
            </w:r>
            <w:r>
              <w:t xml:space="preserve"> ?</w:t>
            </w:r>
          </w:p>
          <w:p w:rsidR="003B2A37" w:rsidRDefault="003B2A37" w:rsidP="003B2A37">
            <w:r>
              <w:t>Quelles ont été les techniques de veille observées lors de votre parcours (push, pull) ?</w:t>
            </w:r>
          </w:p>
          <w:p w:rsidR="003B2A37" w:rsidRDefault="003B2A37" w:rsidP="003B2A37">
            <w:r>
              <w:t>quelles sources sont privilégiées ?</w:t>
            </w:r>
            <w:r>
              <w:t xml:space="preserve"> </w:t>
            </w:r>
            <w:r>
              <w:t>Comment ou qui  valide les sources ?</w:t>
            </w:r>
            <w:r>
              <w:t xml:space="preserve"> </w:t>
            </w:r>
          </w:p>
          <w:p w:rsidR="003B2A37" w:rsidRDefault="003B2A37" w:rsidP="003B2A37">
            <w:r>
              <w:t>Comment utilise t on ces info lorsqu'on a en a besoin ?</w:t>
            </w:r>
            <w:r>
              <w:t xml:space="preserve"> </w:t>
            </w:r>
          </w:p>
          <w:p w:rsidR="003B2A37" w:rsidRDefault="003B2A37" w:rsidP="003B2A37">
            <w:r>
              <w:t>Comment l’information concernant la veille est elle structurée et stockée ?</w:t>
            </w:r>
            <w:r>
              <w:t xml:space="preserve"> </w:t>
            </w:r>
          </w:p>
          <w:p w:rsidR="003B2A37" w:rsidRDefault="003B2A37" w:rsidP="003B2A37">
            <w:r>
              <w:t xml:space="preserve">Comment la veille </w:t>
            </w:r>
            <w:proofErr w:type="spellStart"/>
            <w:r>
              <w:t>est elle</w:t>
            </w:r>
            <w:proofErr w:type="spellEnd"/>
            <w:r>
              <w:t xml:space="preserve"> diffusée ?</w:t>
            </w:r>
          </w:p>
          <w:p w:rsidR="003B2A37" w:rsidRDefault="003B2A37" w:rsidP="003B2A37"/>
          <w:p w:rsidR="003B2A37" w:rsidRDefault="003B2A37" w:rsidP="003B2A37">
            <w:r>
              <w:t xml:space="preserve">Y a-t-il </w:t>
            </w:r>
            <w:r>
              <w:t xml:space="preserve"> une ou plusieurs personnes dédiées à la veille ou tous les salariés </w:t>
            </w:r>
            <w:r>
              <w:t>sont-ils</w:t>
            </w:r>
            <w:r>
              <w:t xml:space="preserve"> concernés </w:t>
            </w:r>
            <w:r>
              <w:t>? Est</w:t>
            </w:r>
            <w:r>
              <w:t>-ce que chaque individu a une base de connaissance ou existe t il une base de connaissance commune avec par exemple un espace partagé et structuré ?</w:t>
            </w:r>
            <w:r>
              <w:t xml:space="preserve"> </w:t>
            </w:r>
            <w:r>
              <w:t xml:space="preserve">La veille décrite </w:t>
            </w:r>
            <w:r>
              <w:t>est-elle</w:t>
            </w:r>
            <w:r>
              <w:t xml:space="preserve"> organisée de manière individuelle ou partagée ?</w:t>
            </w:r>
          </w:p>
          <w:p w:rsidR="003B2A37" w:rsidRDefault="003B2A37" w:rsidP="003B2A37">
            <w:pPr>
              <w:jc w:val="both"/>
            </w:pPr>
          </w:p>
          <w:p w:rsidR="003B2A37" w:rsidRDefault="003B2A37" w:rsidP="003B2A37">
            <w:pPr>
              <w:jc w:val="both"/>
            </w:pPr>
          </w:p>
          <w:p w:rsidR="00CE70E8" w:rsidRPr="00CE70E8" w:rsidRDefault="00CE70E8" w:rsidP="00052422">
            <w:pPr>
              <w:pStyle w:val="Default"/>
              <w:rPr>
                <w:sz w:val="20"/>
                <w:szCs w:val="20"/>
              </w:rPr>
            </w:pPr>
          </w:p>
        </w:tc>
      </w:tr>
      <w:tr w:rsidR="00CE70E8" w:rsidRPr="00CE70E8" w:rsidTr="00CE70E8">
        <w:trPr>
          <w:trHeight w:val="2690"/>
        </w:trPr>
        <w:tc>
          <w:tcPr>
            <w:tcW w:w="3369" w:type="dxa"/>
            <w:vAlign w:val="center"/>
          </w:tcPr>
          <w:p w:rsidR="00CE70E8" w:rsidRDefault="00CE70E8" w:rsidP="00CE70E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Analyse</w:t>
            </w:r>
          </w:p>
          <w:p w:rsidR="00CE70E8" w:rsidRPr="00CE70E8" w:rsidRDefault="00CE70E8" w:rsidP="00CE70E8">
            <w:pPr>
              <w:pStyle w:val="Default"/>
              <w:numPr>
                <w:ilvl w:val="0"/>
                <w:numId w:val="5"/>
              </w:numPr>
              <w:ind w:left="284" w:hanging="218"/>
              <w:rPr>
                <w:bCs/>
                <w:sz w:val="20"/>
                <w:szCs w:val="20"/>
              </w:rPr>
            </w:pPr>
            <w:r w:rsidRPr="00CE70E8">
              <w:rPr>
                <w:bCs/>
                <w:sz w:val="20"/>
                <w:szCs w:val="20"/>
              </w:rPr>
              <w:t>Nécessité, utilité, intérêt</w:t>
            </w:r>
          </w:p>
          <w:p w:rsidR="00CE70E8" w:rsidRPr="00CE70E8" w:rsidRDefault="00CE70E8" w:rsidP="00CE70E8">
            <w:pPr>
              <w:pStyle w:val="Default"/>
              <w:numPr>
                <w:ilvl w:val="0"/>
                <w:numId w:val="5"/>
              </w:numPr>
              <w:ind w:left="284" w:hanging="218"/>
              <w:rPr>
                <w:bCs/>
                <w:sz w:val="20"/>
                <w:szCs w:val="20"/>
              </w:rPr>
            </w:pPr>
            <w:r w:rsidRPr="00CE70E8">
              <w:rPr>
                <w:bCs/>
                <w:sz w:val="20"/>
                <w:szCs w:val="20"/>
              </w:rPr>
              <w:t>Pertinence, efficacité,</w:t>
            </w:r>
          </w:p>
          <w:p w:rsidR="00CE70E8" w:rsidRDefault="00CE70E8" w:rsidP="00CE70E8">
            <w:pPr>
              <w:pStyle w:val="Default"/>
              <w:numPr>
                <w:ilvl w:val="0"/>
                <w:numId w:val="5"/>
              </w:numPr>
              <w:ind w:left="284" w:hanging="218"/>
              <w:rPr>
                <w:b/>
                <w:bCs/>
                <w:sz w:val="20"/>
                <w:szCs w:val="20"/>
              </w:rPr>
            </w:pPr>
            <w:r w:rsidRPr="00CE70E8">
              <w:rPr>
                <w:bCs/>
                <w:sz w:val="20"/>
                <w:szCs w:val="20"/>
              </w:rPr>
              <w:t>Améliorations</w:t>
            </w:r>
          </w:p>
          <w:p w:rsidR="00CE70E8" w:rsidRPr="00CE70E8" w:rsidRDefault="00CE70E8" w:rsidP="00CE70E8">
            <w:pPr>
              <w:pStyle w:val="Default"/>
              <w:numPr>
                <w:ilvl w:val="0"/>
                <w:numId w:val="5"/>
              </w:numPr>
              <w:ind w:left="284" w:hanging="21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32" w:type="dxa"/>
          </w:tcPr>
          <w:p w:rsidR="003B2A37" w:rsidRDefault="003B2A37" w:rsidP="003B2A37">
            <w:pPr>
              <w:jc w:val="both"/>
            </w:pPr>
            <w:r>
              <w:t>Pourquoi tel ou tel outil ?</w:t>
            </w:r>
          </w:p>
          <w:p w:rsidR="003B2A37" w:rsidRDefault="003B2A37" w:rsidP="003B2A37">
            <w:r>
              <w:t>Quelle est l’utilité de la veille ?</w:t>
            </w:r>
          </w:p>
          <w:p w:rsidR="003B2A37" w:rsidRDefault="003B2A37" w:rsidP="003B2A37">
            <w:r>
              <w:t>Pourquoi telle source (</w:t>
            </w:r>
            <w:proofErr w:type="spellStart"/>
            <w:r>
              <w:t>BOFIP</w:t>
            </w:r>
            <w:proofErr w:type="spellEnd"/>
            <w:r>
              <w:t>) plutôt qu'une autre ?</w:t>
            </w:r>
            <w:r>
              <w:t xml:space="preserve"> </w:t>
            </w:r>
          </w:p>
          <w:p w:rsidR="003B2A37" w:rsidRDefault="003B2A37" w:rsidP="003B2A37">
            <w:r>
              <w:t>Quel problème peut poser l’organisation de la veille observée ?</w:t>
            </w:r>
            <w:r>
              <w:t xml:space="preserve"> </w:t>
            </w:r>
          </w:p>
          <w:p w:rsidR="003B2A37" w:rsidRDefault="003B2A37" w:rsidP="003B2A37">
            <w:r>
              <w:t xml:space="preserve">Comment expliquer qu’il n’y ait pas de veille dans une entreprise ? </w:t>
            </w:r>
          </w:p>
          <w:p w:rsidR="003B2A37" w:rsidRDefault="003B2A37" w:rsidP="003B2A37">
            <w:r>
              <w:t>Quels sont les enjeux de la veille pour les métiers de la comptabilité ?</w:t>
            </w:r>
            <w:r>
              <w:t xml:space="preserve"> </w:t>
            </w:r>
          </w:p>
          <w:p w:rsidR="003B2A37" w:rsidRDefault="003B2A37" w:rsidP="003B2A37">
            <w:r>
              <w:t>Quels sont les dangers d’une veille mal gérée ?</w:t>
            </w:r>
          </w:p>
          <w:p w:rsidR="00CE70E8" w:rsidRPr="00CE70E8" w:rsidRDefault="003B2A37" w:rsidP="00052422">
            <w:pPr>
              <w:pStyle w:val="Default"/>
              <w:rPr>
                <w:sz w:val="20"/>
                <w:szCs w:val="20"/>
              </w:rPr>
            </w:pPr>
            <w:r>
              <w:t>Pouvez-vous faire des propositions pour améliorer l’existant ?</w:t>
            </w:r>
          </w:p>
        </w:tc>
      </w:tr>
      <w:tr w:rsidR="00CE70E8" w:rsidRPr="00CE70E8" w:rsidTr="00CE70E8">
        <w:trPr>
          <w:trHeight w:val="2960"/>
        </w:trPr>
        <w:tc>
          <w:tcPr>
            <w:tcW w:w="3369" w:type="dxa"/>
            <w:vAlign w:val="center"/>
          </w:tcPr>
          <w:p w:rsidR="00CE70E8" w:rsidRDefault="00CE70E8" w:rsidP="00CE70E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Comparaison</w:t>
            </w:r>
          </w:p>
          <w:p w:rsidR="00CE70E8" w:rsidRPr="00CE70E8" w:rsidRDefault="00CE70E8" w:rsidP="00CE70E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différences, similitudes selon différents contextes</w:t>
            </w:r>
          </w:p>
        </w:tc>
        <w:tc>
          <w:tcPr>
            <w:tcW w:w="12332" w:type="dxa"/>
          </w:tcPr>
          <w:p w:rsidR="003B2A37" w:rsidRDefault="003B2A37" w:rsidP="003B2A37">
            <w:r>
              <w:t>Pouvez-vous comparer la veille vue en cours de formation et la veille vue en stage ?</w:t>
            </w:r>
            <w:r>
              <w:t xml:space="preserve"> </w:t>
            </w:r>
            <w:proofErr w:type="spellStart"/>
            <w:r>
              <w:t>Pouvez vous</w:t>
            </w:r>
            <w:proofErr w:type="spellEnd"/>
            <w:r>
              <w:t xml:space="preserve"> comparer la veille vue au cours des  deux stages (surtout si stage en entreprise et autre stage en cabinet) ?</w:t>
            </w:r>
          </w:p>
          <w:p w:rsidR="00CE70E8" w:rsidRPr="00CE70E8" w:rsidRDefault="00CE70E8" w:rsidP="0005242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E70E8" w:rsidRDefault="00CE70E8" w:rsidP="00CE70E8">
      <w:pPr>
        <w:ind w:left="426"/>
      </w:pPr>
    </w:p>
    <w:sectPr w:rsidR="00CE70E8">
      <w:pgSz w:w="16838" w:h="11906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121D"/>
    <w:multiLevelType w:val="hybridMultilevel"/>
    <w:tmpl w:val="0B201BE4"/>
    <w:lvl w:ilvl="0" w:tplc="00000008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  <w:lang w:val="x-none" w:eastAsia="zh-C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E1C80"/>
    <w:multiLevelType w:val="multilevel"/>
    <w:tmpl w:val="19808B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C8E6015"/>
    <w:multiLevelType w:val="hybridMultilevel"/>
    <w:tmpl w:val="A7FE2D3C"/>
    <w:lvl w:ilvl="0" w:tplc="00000008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  <w:lang w:val="x-none" w:eastAsia="zh-C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9225C"/>
    <w:multiLevelType w:val="hybridMultilevel"/>
    <w:tmpl w:val="C5001D08"/>
    <w:lvl w:ilvl="0" w:tplc="00000008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  <w:lang w:val="x-none" w:eastAsia="zh-C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23F18"/>
    <w:multiLevelType w:val="multilevel"/>
    <w:tmpl w:val="7556C5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A37D7"/>
    <w:rsid w:val="000370B6"/>
    <w:rsid w:val="00210D45"/>
    <w:rsid w:val="003B2A37"/>
    <w:rsid w:val="003F3EC4"/>
    <w:rsid w:val="00402741"/>
    <w:rsid w:val="004D66BE"/>
    <w:rsid w:val="00665B70"/>
    <w:rsid w:val="007A37D7"/>
    <w:rsid w:val="009209BC"/>
    <w:rsid w:val="00A36640"/>
    <w:rsid w:val="00AF75A4"/>
    <w:rsid w:val="00BC09F0"/>
    <w:rsid w:val="00CD3206"/>
    <w:rsid w:val="00CE70E8"/>
    <w:rsid w:val="00DB4D6A"/>
    <w:rsid w:val="00F2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73ECDF-A3C0-4191-A321-0983367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D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D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0D45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6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2240</Words>
  <Characters>12320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Perrin Toinin</cp:lastModifiedBy>
  <cp:revision>8</cp:revision>
  <dcterms:created xsi:type="dcterms:W3CDTF">2017-02-15T17:57:00Z</dcterms:created>
  <dcterms:modified xsi:type="dcterms:W3CDTF">2017-02-17T13:57:00Z</dcterms:modified>
</cp:coreProperties>
</file>