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3" w:rsidRPr="002A0DA5" w:rsidRDefault="005119C0" w:rsidP="00C97093">
      <w:pPr>
        <w:jc w:val="center"/>
        <w:rPr>
          <w:b/>
          <w:sz w:val="40"/>
          <w:szCs w:val="40"/>
        </w:rPr>
      </w:pPr>
      <w:r w:rsidRPr="002A0DA5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-309245</wp:posOffset>
            </wp:positionV>
            <wp:extent cx="1600200" cy="1781175"/>
            <wp:effectExtent l="19050" t="0" r="0" b="0"/>
            <wp:wrapSquare wrapText="bothSides"/>
            <wp:docPr id="1" name="Image 1" descr="2012_greno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_greno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A68" w:rsidRPr="002A0DA5">
        <w:rPr>
          <w:b/>
          <w:sz w:val="40"/>
          <w:szCs w:val="40"/>
        </w:rPr>
        <w:t>Journée de formation académique en BTS TOURISME</w:t>
      </w:r>
    </w:p>
    <w:p w:rsidR="004C3A68" w:rsidRPr="002A0DA5" w:rsidRDefault="004C3A68" w:rsidP="00C97093">
      <w:pPr>
        <w:jc w:val="center"/>
        <w:rPr>
          <w:b/>
          <w:sz w:val="40"/>
          <w:szCs w:val="40"/>
        </w:rPr>
      </w:pPr>
      <w:r w:rsidRPr="002A0DA5">
        <w:rPr>
          <w:b/>
          <w:sz w:val="40"/>
          <w:szCs w:val="40"/>
        </w:rPr>
        <w:t>Jeudi 26 avril 2012</w:t>
      </w:r>
    </w:p>
    <w:p w:rsidR="005119C0" w:rsidRDefault="005119C0" w:rsidP="00C97093">
      <w:pPr>
        <w:jc w:val="center"/>
        <w:rPr>
          <w:b/>
          <w:sz w:val="28"/>
          <w:szCs w:val="28"/>
        </w:rPr>
      </w:pPr>
    </w:p>
    <w:p w:rsidR="002A0DA5" w:rsidRPr="004218B7" w:rsidRDefault="002A0DA5" w:rsidP="00C97093">
      <w:pPr>
        <w:jc w:val="center"/>
        <w:rPr>
          <w:b/>
          <w:sz w:val="28"/>
          <w:szCs w:val="28"/>
        </w:rPr>
      </w:pPr>
    </w:p>
    <w:tbl>
      <w:tblPr>
        <w:tblStyle w:val="Grilledutableau"/>
        <w:tblW w:w="9842" w:type="dxa"/>
        <w:tblLook w:val="04A0"/>
      </w:tblPr>
      <w:tblGrid>
        <w:gridCol w:w="1385"/>
        <w:gridCol w:w="2260"/>
        <w:gridCol w:w="2842"/>
        <w:gridCol w:w="2268"/>
        <w:gridCol w:w="851"/>
        <w:gridCol w:w="236"/>
      </w:tblGrid>
      <w:tr w:rsidR="00E24FAD" w:rsidRPr="00AF379B" w:rsidTr="00E24FAD">
        <w:trPr>
          <w:gridAfter w:val="1"/>
          <w:wAfter w:w="236" w:type="dxa"/>
        </w:trPr>
        <w:tc>
          <w:tcPr>
            <w:tcW w:w="1385" w:type="dxa"/>
          </w:tcPr>
          <w:p w:rsidR="004218B7" w:rsidRPr="00AF379B" w:rsidRDefault="004218B7">
            <w:pPr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2260" w:type="dxa"/>
          </w:tcPr>
          <w:p w:rsidR="004218B7" w:rsidRPr="00AF379B" w:rsidRDefault="00756B3E">
            <w:pPr>
              <w:rPr>
                <w:b/>
              </w:rPr>
            </w:pPr>
            <w:r>
              <w:rPr>
                <w:b/>
              </w:rPr>
              <w:t>Contenu</w:t>
            </w:r>
          </w:p>
        </w:tc>
        <w:tc>
          <w:tcPr>
            <w:tcW w:w="2842" w:type="dxa"/>
          </w:tcPr>
          <w:p w:rsidR="004218B7" w:rsidRPr="00AF379B" w:rsidRDefault="004218B7">
            <w:pPr>
              <w:rPr>
                <w:b/>
              </w:rPr>
            </w:pPr>
            <w:r w:rsidRPr="00AF379B">
              <w:rPr>
                <w:b/>
              </w:rPr>
              <w:t>Présentation générale</w:t>
            </w:r>
          </w:p>
        </w:tc>
        <w:tc>
          <w:tcPr>
            <w:tcW w:w="2268" w:type="dxa"/>
          </w:tcPr>
          <w:p w:rsidR="004218B7" w:rsidRPr="00AF379B" w:rsidRDefault="004218B7">
            <w:pPr>
              <w:rPr>
                <w:b/>
              </w:rPr>
            </w:pPr>
            <w:r w:rsidRPr="00AF379B">
              <w:rPr>
                <w:b/>
              </w:rPr>
              <w:t>Objectifs de la journée</w:t>
            </w:r>
          </w:p>
        </w:tc>
        <w:tc>
          <w:tcPr>
            <w:tcW w:w="851" w:type="dxa"/>
          </w:tcPr>
          <w:p w:rsidR="004218B7" w:rsidRPr="009A4E3E" w:rsidRDefault="004218B7">
            <w:pPr>
              <w:rPr>
                <w:b/>
                <w:i/>
              </w:rPr>
            </w:pPr>
            <w:r w:rsidRPr="009A4E3E">
              <w:rPr>
                <w:b/>
                <w:i/>
              </w:rPr>
              <w:t>Temps</w:t>
            </w:r>
          </w:p>
        </w:tc>
      </w:tr>
      <w:tr w:rsidR="00E24FAD" w:rsidTr="00E24FAD">
        <w:trPr>
          <w:gridAfter w:val="1"/>
          <w:wAfter w:w="236" w:type="dxa"/>
        </w:trPr>
        <w:tc>
          <w:tcPr>
            <w:tcW w:w="1385" w:type="dxa"/>
          </w:tcPr>
          <w:p w:rsidR="004218B7" w:rsidRDefault="004218B7"/>
          <w:p w:rsidR="004218B7" w:rsidRDefault="004218B7">
            <w:r>
              <w:t>9.15</w:t>
            </w:r>
          </w:p>
        </w:tc>
        <w:tc>
          <w:tcPr>
            <w:tcW w:w="2260" w:type="dxa"/>
          </w:tcPr>
          <w:p w:rsidR="004218B7" w:rsidRDefault="004218B7"/>
          <w:p w:rsidR="004218B7" w:rsidRDefault="004218B7">
            <w:r>
              <w:t>Principes généraux de rénovation d’un BTS</w:t>
            </w:r>
          </w:p>
        </w:tc>
        <w:tc>
          <w:tcPr>
            <w:tcW w:w="2842" w:type="dxa"/>
          </w:tcPr>
          <w:p w:rsidR="004218B7" w:rsidRDefault="004218B7" w:rsidP="004C3A68">
            <w:pPr>
              <w:pStyle w:val="Paragraphedeliste"/>
              <w:numPr>
                <w:ilvl w:val="0"/>
                <w:numId w:val="1"/>
              </w:numPr>
            </w:pPr>
            <w:r>
              <w:t>Travail en CPC</w:t>
            </w:r>
          </w:p>
          <w:p w:rsidR="004218B7" w:rsidRDefault="004218B7" w:rsidP="004C3A68">
            <w:pPr>
              <w:pStyle w:val="Paragraphedeliste"/>
              <w:numPr>
                <w:ilvl w:val="0"/>
                <w:numId w:val="1"/>
              </w:numPr>
            </w:pPr>
            <w:r>
              <w:t>Architecture générale du BTS tourisme</w:t>
            </w:r>
          </w:p>
          <w:p w:rsidR="004218B7" w:rsidRDefault="004218B7" w:rsidP="00C97093">
            <w:r>
              <w:t>Echanges et questions</w:t>
            </w:r>
          </w:p>
        </w:tc>
        <w:tc>
          <w:tcPr>
            <w:tcW w:w="2268" w:type="dxa"/>
          </w:tcPr>
          <w:p w:rsidR="004218B7" w:rsidRDefault="004218B7">
            <w:r>
              <w:t xml:space="preserve">Yves </w:t>
            </w:r>
            <w:proofErr w:type="spellStart"/>
            <w:r>
              <w:t>Arrieumerlou</w:t>
            </w:r>
            <w:proofErr w:type="spellEnd"/>
          </w:p>
          <w:p w:rsidR="004218B7" w:rsidRDefault="004218B7"/>
          <w:p w:rsidR="004218B7" w:rsidRDefault="004218B7"/>
          <w:p w:rsidR="004218B7" w:rsidRDefault="004218B7" w:rsidP="00C97093"/>
        </w:tc>
        <w:tc>
          <w:tcPr>
            <w:tcW w:w="851" w:type="dxa"/>
          </w:tcPr>
          <w:p w:rsidR="004218B7" w:rsidRPr="009A4E3E" w:rsidRDefault="004218B7">
            <w:pPr>
              <w:rPr>
                <w:i/>
              </w:rPr>
            </w:pPr>
          </w:p>
          <w:p w:rsidR="004218B7" w:rsidRPr="009A4E3E" w:rsidRDefault="004218B7">
            <w:pPr>
              <w:rPr>
                <w:i/>
              </w:rPr>
            </w:pPr>
            <w:r w:rsidRPr="009A4E3E">
              <w:rPr>
                <w:i/>
              </w:rPr>
              <w:t>1 h</w:t>
            </w:r>
          </w:p>
        </w:tc>
      </w:tr>
      <w:tr w:rsidR="00E24FAD" w:rsidTr="00E24FAD">
        <w:trPr>
          <w:gridAfter w:val="1"/>
          <w:wAfter w:w="236" w:type="dxa"/>
        </w:trPr>
        <w:tc>
          <w:tcPr>
            <w:tcW w:w="1385" w:type="dxa"/>
          </w:tcPr>
          <w:p w:rsidR="004218B7" w:rsidRDefault="004218B7"/>
          <w:p w:rsidR="004218B7" w:rsidRDefault="004218B7">
            <w:r>
              <w:t>10.15</w:t>
            </w:r>
          </w:p>
        </w:tc>
        <w:tc>
          <w:tcPr>
            <w:tcW w:w="2260" w:type="dxa"/>
          </w:tcPr>
          <w:p w:rsidR="004218B7" w:rsidRDefault="004218B7"/>
          <w:p w:rsidR="004218B7" w:rsidRDefault="004218B7">
            <w:r>
              <w:t>Présentation des 4 fonctions</w:t>
            </w:r>
          </w:p>
          <w:p w:rsidR="004218B7" w:rsidRDefault="004218B7"/>
        </w:tc>
        <w:tc>
          <w:tcPr>
            <w:tcW w:w="2842" w:type="dxa"/>
          </w:tcPr>
          <w:p w:rsidR="004218B7" w:rsidRDefault="004218B7" w:rsidP="00C97093">
            <w:pPr>
              <w:pStyle w:val="Paragraphedeliste"/>
              <w:numPr>
                <w:ilvl w:val="0"/>
                <w:numId w:val="3"/>
              </w:numPr>
            </w:pPr>
            <w:r>
              <w:t>F1</w:t>
            </w:r>
          </w:p>
          <w:p w:rsidR="004218B7" w:rsidRDefault="004218B7" w:rsidP="00C97093">
            <w:pPr>
              <w:pStyle w:val="Paragraphedeliste"/>
              <w:numPr>
                <w:ilvl w:val="0"/>
                <w:numId w:val="3"/>
              </w:numPr>
            </w:pPr>
            <w:r>
              <w:t>F2</w:t>
            </w:r>
          </w:p>
          <w:p w:rsidR="004218B7" w:rsidRDefault="004218B7" w:rsidP="00C97093">
            <w:pPr>
              <w:pStyle w:val="Paragraphedeliste"/>
              <w:numPr>
                <w:ilvl w:val="0"/>
                <w:numId w:val="3"/>
              </w:numPr>
            </w:pPr>
            <w:r>
              <w:t>F3</w:t>
            </w:r>
          </w:p>
          <w:p w:rsidR="004218B7" w:rsidRDefault="004218B7" w:rsidP="00C97093">
            <w:pPr>
              <w:pStyle w:val="Paragraphedeliste"/>
              <w:numPr>
                <w:ilvl w:val="0"/>
                <w:numId w:val="3"/>
              </w:numPr>
            </w:pPr>
            <w:r>
              <w:t>F4</w:t>
            </w:r>
          </w:p>
        </w:tc>
        <w:tc>
          <w:tcPr>
            <w:tcW w:w="2268" w:type="dxa"/>
          </w:tcPr>
          <w:p w:rsidR="004218B7" w:rsidRDefault="004218B7" w:rsidP="00C97093">
            <w:r>
              <w:t xml:space="preserve">Isabelle Rigaud-Minet </w:t>
            </w:r>
          </w:p>
          <w:p w:rsidR="004218B7" w:rsidRDefault="004218B7"/>
        </w:tc>
        <w:tc>
          <w:tcPr>
            <w:tcW w:w="851" w:type="dxa"/>
          </w:tcPr>
          <w:p w:rsidR="004218B7" w:rsidRPr="009A4E3E" w:rsidRDefault="004218B7" w:rsidP="00C97093">
            <w:pPr>
              <w:rPr>
                <w:i/>
              </w:rPr>
            </w:pPr>
          </w:p>
          <w:p w:rsidR="004218B7" w:rsidRPr="009A4E3E" w:rsidRDefault="004218B7" w:rsidP="00C97093">
            <w:pPr>
              <w:rPr>
                <w:i/>
              </w:rPr>
            </w:pPr>
            <w:r w:rsidRPr="009A4E3E">
              <w:rPr>
                <w:i/>
              </w:rPr>
              <w:t>½ h</w:t>
            </w:r>
          </w:p>
        </w:tc>
      </w:tr>
      <w:tr w:rsidR="00E24FAD" w:rsidTr="00E24FAD">
        <w:tc>
          <w:tcPr>
            <w:tcW w:w="1385" w:type="dxa"/>
          </w:tcPr>
          <w:p w:rsidR="00756B3E" w:rsidRDefault="00756B3E"/>
          <w:p w:rsidR="008E4B49" w:rsidRDefault="008E4B49">
            <w:r>
              <w:t>10.45</w:t>
            </w:r>
          </w:p>
        </w:tc>
        <w:tc>
          <w:tcPr>
            <w:tcW w:w="2260" w:type="dxa"/>
          </w:tcPr>
          <w:p w:rsidR="00E24FAD" w:rsidRDefault="00E24FAD" w:rsidP="00E24FAD"/>
          <w:p w:rsidR="00756B3E" w:rsidRDefault="00756B3E" w:rsidP="00E24FAD">
            <w:r>
              <w:t>L</w:t>
            </w:r>
            <w:r w:rsidR="00E24FAD">
              <w:t>’acquisition de la professionnalité</w:t>
            </w:r>
          </w:p>
        </w:tc>
        <w:tc>
          <w:tcPr>
            <w:tcW w:w="2842" w:type="dxa"/>
          </w:tcPr>
          <w:p w:rsidR="00E24FAD" w:rsidRDefault="00E24FAD" w:rsidP="00E24FAD">
            <w:pPr>
              <w:pStyle w:val="Paragraphedeliste"/>
              <w:numPr>
                <w:ilvl w:val="0"/>
                <w:numId w:val="2"/>
              </w:numPr>
            </w:pPr>
            <w:r>
              <w:t>Stage</w:t>
            </w:r>
          </w:p>
          <w:p w:rsidR="00756B3E" w:rsidRDefault="00756B3E" w:rsidP="00756B3E">
            <w:pPr>
              <w:pStyle w:val="Paragraphedeliste"/>
              <w:numPr>
                <w:ilvl w:val="0"/>
                <w:numId w:val="2"/>
              </w:numPr>
            </w:pPr>
            <w:r>
              <w:t>Etude personnalisée encadrée</w:t>
            </w:r>
          </w:p>
          <w:p w:rsidR="00756B3E" w:rsidRDefault="00756B3E" w:rsidP="00756B3E">
            <w:pPr>
              <w:pStyle w:val="Paragraphedeliste"/>
              <w:numPr>
                <w:ilvl w:val="0"/>
                <w:numId w:val="2"/>
              </w:numPr>
            </w:pPr>
            <w:r>
              <w:t>Ateliers de professionnalisation</w:t>
            </w:r>
          </w:p>
          <w:p w:rsidR="00E24FAD" w:rsidRDefault="00E24FAD" w:rsidP="00756B3E">
            <w:pPr>
              <w:pStyle w:val="Paragraphedeliste"/>
              <w:numPr>
                <w:ilvl w:val="0"/>
                <w:numId w:val="2"/>
              </w:numPr>
            </w:pPr>
            <w:r>
              <w:t xml:space="preserve">Livret de professionnalisation </w:t>
            </w:r>
          </w:p>
        </w:tc>
        <w:tc>
          <w:tcPr>
            <w:tcW w:w="2268" w:type="dxa"/>
          </w:tcPr>
          <w:p w:rsidR="00756B3E" w:rsidRDefault="00756B3E" w:rsidP="00756B3E">
            <w:r>
              <w:t xml:space="preserve">Agnès </w:t>
            </w:r>
            <w:proofErr w:type="spellStart"/>
            <w:r>
              <w:t>Desgranges</w:t>
            </w:r>
            <w:proofErr w:type="spellEnd"/>
          </w:p>
          <w:p w:rsidR="00756B3E" w:rsidRDefault="00756B3E" w:rsidP="00756B3E"/>
          <w:p w:rsidR="00756B3E" w:rsidRDefault="00756B3E" w:rsidP="00364DE2">
            <w:r>
              <w:t xml:space="preserve">Yves </w:t>
            </w:r>
            <w:proofErr w:type="spellStart"/>
            <w:r w:rsidR="00364DE2">
              <w:t>Ar</w:t>
            </w:r>
            <w:r>
              <w:t>rieumerlou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756B3E" w:rsidRPr="009A4E3E" w:rsidRDefault="00756B3E" w:rsidP="00070ED5">
            <w:pPr>
              <w:rPr>
                <w:i/>
              </w:rPr>
            </w:pPr>
          </w:p>
          <w:p w:rsidR="00364DE2" w:rsidRPr="009A4E3E" w:rsidRDefault="00364DE2" w:rsidP="00070ED5">
            <w:pPr>
              <w:rPr>
                <w:i/>
              </w:rPr>
            </w:pPr>
            <w:r w:rsidRPr="009A4E3E">
              <w:rPr>
                <w:i/>
              </w:rPr>
              <w:t>1 h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56B3E" w:rsidRPr="00C97093" w:rsidRDefault="00756B3E" w:rsidP="00070ED5">
            <w:pPr>
              <w:rPr>
                <w:i/>
              </w:rPr>
            </w:pPr>
          </w:p>
        </w:tc>
      </w:tr>
      <w:tr w:rsidR="00364DE2" w:rsidTr="00E24FAD">
        <w:tc>
          <w:tcPr>
            <w:tcW w:w="9606" w:type="dxa"/>
            <w:gridSpan w:val="5"/>
          </w:tcPr>
          <w:p w:rsidR="00364DE2" w:rsidRPr="009A4E3E" w:rsidRDefault="00364DE2" w:rsidP="00364DE2">
            <w:pPr>
              <w:jc w:val="center"/>
              <w:rPr>
                <w:b/>
                <w:i/>
              </w:rPr>
            </w:pPr>
            <w:r w:rsidRPr="009A4E3E">
              <w:rPr>
                <w:b/>
                <w:i/>
              </w:rPr>
              <w:t>PAUSE DEJEUNER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64DE2" w:rsidRPr="00C97093" w:rsidRDefault="00364DE2" w:rsidP="00070ED5">
            <w:pPr>
              <w:rPr>
                <w:i/>
              </w:rPr>
            </w:pPr>
          </w:p>
        </w:tc>
      </w:tr>
      <w:tr w:rsidR="00E24FAD" w:rsidTr="00E24FAD">
        <w:trPr>
          <w:gridAfter w:val="1"/>
          <w:wAfter w:w="236" w:type="dxa"/>
        </w:trPr>
        <w:tc>
          <w:tcPr>
            <w:tcW w:w="1385" w:type="dxa"/>
          </w:tcPr>
          <w:p w:rsidR="00756B3E" w:rsidRDefault="00756B3E"/>
          <w:p w:rsidR="00756B3E" w:rsidRDefault="00756B3E"/>
          <w:p w:rsidR="00524D1D" w:rsidRDefault="00524D1D">
            <w:r>
              <w:t>13.30</w:t>
            </w:r>
          </w:p>
          <w:p w:rsidR="00756B3E" w:rsidRDefault="00756B3E"/>
          <w:p w:rsidR="00756B3E" w:rsidRDefault="00756B3E"/>
          <w:p w:rsidR="00756B3E" w:rsidRDefault="00756B3E"/>
        </w:tc>
        <w:tc>
          <w:tcPr>
            <w:tcW w:w="2260" w:type="dxa"/>
          </w:tcPr>
          <w:p w:rsidR="00756B3E" w:rsidRDefault="00756B3E"/>
          <w:p w:rsidR="00756B3E" w:rsidRDefault="00756B3E">
            <w:r>
              <w:t>Présent</w:t>
            </w:r>
            <w:r w:rsidR="00364DE2">
              <w:t>er les contenus, les objectifs des matières</w:t>
            </w:r>
          </w:p>
          <w:p w:rsidR="00756B3E" w:rsidRDefault="00756B3E"/>
        </w:tc>
        <w:tc>
          <w:tcPr>
            <w:tcW w:w="2842" w:type="dxa"/>
          </w:tcPr>
          <w:p w:rsidR="00756B3E" w:rsidRDefault="00756B3E" w:rsidP="00756B3E">
            <w:pPr>
              <w:pStyle w:val="Paragraphedeliste"/>
              <w:numPr>
                <w:ilvl w:val="0"/>
                <w:numId w:val="2"/>
              </w:numPr>
            </w:pPr>
            <w:r>
              <w:t xml:space="preserve">Gestion de la relation </w:t>
            </w:r>
          </w:p>
          <w:p w:rsidR="00756B3E" w:rsidRDefault="00756B3E" w:rsidP="00756B3E">
            <w:pPr>
              <w:pStyle w:val="Paragraphedeliste"/>
            </w:pPr>
            <w:r>
              <w:t>Client</w:t>
            </w:r>
          </w:p>
          <w:p w:rsidR="00756B3E" w:rsidRDefault="00756B3E" w:rsidP="004C3A68">
            <w:pPr>
              <w:pStyle w:val="Paragraphedeliste"/>
              <w:numPr>
                <w:ilvl w:val="0"/>
                <w:numId w:val="2"/>
              </w:numPr>
            </w:pPr>
            <w:r>
              <w:t>Elaboration de l’offre touristique</w:t>
            </w:r>
          </w:p>
          <w:p w:rsidR="00756B3E" w:rsidRDefault="00756B3E" w:rsidP="004C3A68">
            <w:pPr>
              <w:pStyle w:val="Paragraphedeliste"/>
              <w:numPr>
                <w:ilvl w:val="0"/>
                <w:numId w:val="2"/>
              </w:numPr>
            </w:pPr>
            <w:r>
              <w:t>Gestion de l’information touristique</w:t>
            </w:r>
          </w:p>
        </w:tc>
        <w:tc>
          <w:tcPr>
            <w:tcW w:w="2268" w:type="dxa"/>
          </w:tcPr>
          <w:p w:rsidR="009A4E3E" w:rsidRDefault="009A4E3E" w:rsidP="00756B3E"/>
          <w:p w:rsidR="00756B3E" w:rsidRDefault="00756B3E" w:rsidP="00756B3E">
            <w:r>
              <w:t>Florence A</w:t>
            </w:r>
            <w:r w:rsidR="009A4E3E">
              <w:t>uger</w:t>
            </w:r>
          </w:p>
          <w:p w:rsidR="00756B3E" w:rsidRDefault="00756B3E"/>
          <w:p w:rsidR="00756B3E" w:rsidRDefault="00756B3E"/>
          <w:p w:rsidR="00756B3E" w:rsidRDefault="00756B3E">
            <w:r>
              <w:t>Isabelle Rigaud-Minet</w:t>
            </w:r>
          </w:p>
          <w:p w:rsidR="00756B3E" w:rsidRDefault="00756B3E"/>
          <w:p w:rsidR="00364DE2" w:rsidRDefault="00364DE2" w:rsidP="00364DE2">
            <w:r>
              <w:t xml:space="preserve">Agnès </w:t>
            </w:r>
            <w:proofErr w:type="spellStart"/>
            <w:r>
              <w:t>Desgranges</w:t>
            </w:r>
            <w:proofErr w:type="spellEnd"/>
          </w:p>
          <w:p w:rsidR="00756B3E" w:rsidRDefault="00756B3E"/>
        </w:tc>
        <w:tc>
          <w:tcPr>
            <w:tcW w:w="851" w:type="dxa"/>
          </w:tcPr>
          <w:p w:rsidR="00756B3E" w:rsidRPr="009A4E3E" w:rsidRDefault="00756B3E">
            <w:pPr>
              <w:rPr>
                <w:i/>
              </w:rPr>
            </w:pPr>
          </w:p>
          <w:p w:rsidR="00364DE2" w:rsidRPr="009A4E3E" w:rsidRDefault="00364DE2">
            <w:pPr>
              <w:rPr>
                <w:i/>
              </w:rPr>
            </w:pPr>
          </w:p>
          <w:p w:rsidR="00364DE2" w:rsidRPr="009A4E3E" w:rsidRDefault="00364DE2">
            <w:pPr>
              <w:rPr>
                <w:i/>
              </w:rPr>
            </w:pPr>
          </w:p>
          <w:p w:rsidR="00524D1D" w:rsidRPr="009A4E3E" w:rsidRDefault="00524D1D">
            <w:pPr>
              <w:rPr>
                <w:i/>
              </w:rPr>
            </w:pPr>
            <w:r w:rsidRPr="009A4E3E">
              <w:rPr>
                <w:i/>
              </w:rPr>
              <w:t>1h1/2</w:t>
            </w:r>
          </w:p>
          <w:p w:rsidR="00364DE2" w:rsidRPr="009A4E3E" w:rsidRDefault="00524D1D">
            <w:pPr>
              <w:rPr>
                <w:i/>
              </w:rPr>
            </w:pPr>
            <w:r w:rsidRPr="009A4E3E">
              <w:rPr>
                <w:i/>
              </w:rPr>
              <w:t xml:space="preserve"> </w:t>
            </w:r>
          </w:p>
          <w:p w:rsidR="00524D1D" w:rsidRPr="009A4E3E" w:rsidRDefault="00524D1D">
            <w:pPr>
              <w:rPr>
                <w:i/>
              </w:rPr>
            </w:pPr>
          </w:p>
        </w:tc>
      </w:tr>
      <w:tr w:rsidR="00E24FAD" w:rsidTr="00E24FAD">
        <w:trPr>
          <w:gridAfter w:val="1"/>
          <w:wAfter w:w="236" w:type="dxa"/>
        </w:trPr>
        <w:tc>
          <w:tcPr>
            <w:tcW w:w="1385" w:type="dxa"/>
          </w:tcPr>
          <w:p w:rsidR="00756B3E" w:rsidRDefault="00756B3E"/>
          <w:p w:rsidR="00524D1D" w:rsidRDefault="009A4E3E">
            <w:r>
              <w:t>15.00</w:t>
            </w:r>
          </w:p>
        </w:tc>
        <w:tc>
          <w:tcPr>
            <w:tcW w:w="2260" w:type="dxa"/>
          </w:tcPr>
          <w:p w:rsidR="00756B3E" w:rsidRDefault="00756B3E"/>
          <w:p w:rsidR="00756B3E" w:rsidRDefault="00756B3E">
            <w:r>
              <w:t>Règlement d’examen</w:t>
            </w:r>
          </w:p>
          <w:p w:rsidR="00756B3E" w:rsidRDefault="00756B3E"/>
        </w:tc>
        <w:tc>
          <w:tcPr>
            <w:tcW w:w="2842" w:type="dxa"/>
          </w:tcPr>
          <w:p w:rsidR="00E24FAD" w:rsidRDefault="00E24FAD" w:rsidP="00E24FAD">
            <w:pPr>
              <w:pStyle w:val="Paragraphedeliste"/>
            </w:pPr>
          </w:p>
          <w:p w:rsidR="00756B3E" w:rsidRDefault="00756B3E" w:rsidP="00AF379B">
            <w:pPr>
              <w:pStyle w:val="Paragraphedeliste"/>
              <w:numPr>
                <w:ilvl w:val="0"/>
                <w:numId w:val="2"/>
              </w:numPr>
            </w:pPr>
            <w:r>
              <w:t>Définitions des épreuves du BTS</w:t>
            </w:r>
          </w:p>
        </w:tc>
        <w:tc>
          <w:tcPr>
            <w:tcW w:w="2268" w:type="dxa"/>
          </w:tcPr>
          <w:p w:rsidR="00E24FAD" w:rsidRDefault="00E24FAD" w:rsidP="00E810D7">
            <w:r>
              <w:t>Isabelle Rigaud-Minet</w:t>
            </w:r>
          </w:p>
          <w:p w:rsidR="00756B3E" w:rsidRDefault="00756B3E" w:rsidP="00E810D7">
            <w:r>
              <w:t xml:space="preserve">Agnès </w:t>
            </w:r>
            <w:proofErr w:type="spellStart"/>
            <w:r>
              <w:t>Desgranges</w:t>
            </w:r>
            <w:proofErr w:type="spellEnd"/>
          </w:p>
          <w:p w:rsidR="00756B3E" w:rsidRDefault="00756B3E"/>
        </w:tc>
        <w:tc>
          <w:tcPr>
            <w:tcW w:w="851" w:type="dxa"/>
          </w:tcPr>
          <w:p w:rsidR="00756B3E" w:rsidRPr="009A4E3E" w:rsidRDefault="00756B3E">
            <w:pPr>
              <w:rPr>
                <w:i/>
              </w:rPr>
            </w:pPr>
          </w:p>
          <w:p w:rsidR="00A84377" w:rsidRPr="009A4E3E" w:rsidRDefault="00A84377">
            <w:pPr>
              <w:rPr>
                <w:i/>
              </w:rPr>
            </w:pPr>
            <w:r w:rsidRPr="009A4E3E">
              <w:rPr>
                <w:i/>
              </w:rPr>
              <w:t>½ h</w:t>
            </w:r>
          </w:p>
        </w:tc>
      </w:tr>
      <w:tr w:rsidR="00E24FAD" w:rsidTr="00E24FAD">
        <w:trPr>
          <w:gridAfter w:val="1"/>
          <w:wAfter w:w="236" w:type="dxa"/>
        </w:trPr>
        <w:tc>
          <w:tcPr>
            <w:tcW w:w="1385" w:type="dxa"/>
          </w:tcPr>
          <w:p w:rsidR="00756B3E" w:rsidRDefault="00756B3E"/>
          <w:p w:rsidR="009A4E3E" w:rsidRDefault="009A4E3E">
            <w:r>
              <w:t>15.30</w:t>
            </w:r>
          </w:p>
        </w:tc>
        <w:tc>
          <w:tcPr>
            <w:tcW w:w="2260" w:type="dxa"/>
          </w:tcPr>
          <w:p w:rsidR="00756B3E" w:rsidRDefault="00756B3E"/>
          <w:p w:rsidR="00756B3E" w:rsidRDefault="00756B3E">
            <w:r>
              <w:t>Contrôle en cours de formation</w:t>
            </w:r>
          </w:p>
          <w:p w:rsidR="00756B3E" w:rsidRDefault="00756B3E" w:rsidP="008E4B49"/>
        </w:tc>
        <w:tc>
          <w:tcPr>
            <w:tcW w:w="2842" w:type="dxa"/>
          </w:tcPr>
          <w:p w:rsidR="00756B3E" w:rsidRDefault="00756B3E" w:rsidP="00AF379B">
            <w:pPr>
              <w:pStyle w:val="Paragraphedeliste"/>
              <w:numPr>
                <w:ilvl w:val="0"/>
                <w:numId w:val="2"/>
              </w:numPr>
            </w:pPr>
            <w:r>
              <w:t>Principes généraux</w:t>
            </w:r>
          </w:p>
          <w:p w:rsidR="00756B3E" w:rsidRDefault="00756B3E" w:rsidP="00AF379B">
            <w:pPr>
              <w:pStyle w:val="Paragraphedeliste"/>
              <w:numPr>
                <w:ilvl w:val="0"/>
                <w:numId w:val="2"/>
              </w:numPr>
            </w:pPr>
            <w:r>
              <w:t>Mise en application dans le BTS tourisme</w:t>
            </w:r>
          </w:p>
        </w:tc>
        <w:tc>
          <w:tcPr>
            <w:tcW w:w="2268" w:type="dxa"/>
          </w:tcPr>
          <w:p w:rsidR="00756B3E" w:rsidRDefault="00756B3E">
            <w:r>
              <w:t xml:space="preserve">Yves </w:t>
            </w:r>
            <w:proofErr w:type="spellStart"/>
            <w:r>
              <w:t>Arrieumerlou</w:t>
            </w:r>
            <w:proofErr w:type="spellEnd"/>
          </w:p>
          <w:p w:rsidR="00756B3E" w:rsidRDefault="00756B3E">
            <w:r>
              <w:t>+ formatrices en appui</w:t>
            </w:r>
          </w:p>
        </w:tc>
        <w:tc>
          <w:tcPr>
            <w:tcW w:w="851" w:type="dxa"/>
          </w:tcPr>
          <w:p w:rsidR="00756B3E" w:rsidRPr="009A4E3E" w:rsidRDefault="00756B3E">
            <w:pPr>
              <w:rPr>
                <w:i/>
              </w:rPr>
            </w:pPr>
          </w:p>
          <w:p w:rsidR="009A4E3E" w:rsidRPr="009A4E3E" w:rsidRDefault="009A4E3E">
            <w:pPr>
              <w:rPr>
                <w:i/>
              </w:rPr>
            </w:pPr>
            <w:r w:rsidRPr="009A4E3E">
              <w:rPr>
                <w:i/>
              </w:rPr>
              <w:t>1 h</w:t>
            </w:r>
          </w:p>
        </w:tc>
      </w:tr>
      <w:tr w:rsidR="009A4E3E" w:rsidTr="00E24FAD">
        <w:trPr>
          <w:gridAfter w:val="1"/>
          <w:wAfter w:w="236" w:type="dxa"/>
        </w:trPr>
        <w:tc>
          <w:tcPr>
            <w:tcW w:w="9606" w:type="dxa"/>
            <w:gridSpan w:val="5"/>
          </w:tcPr>
          <w:p w:rsidR="009A4E3E" w:rsidRPr="009A4E3E" w:rsidRDefault="009A4E3E" w:rsidP="009A4E3E">
            <w:pPr>
              <w:jc w:val="center"/>
              <w:rPr>
                <w:b/>
                <w:i/>
              </w:rPr>
            </w:pPr>
            <w:r w:rsidRPr="009A4E3E">
              <w:rPr>
                <w:b/>
                <w:i/>
              </w:rPr>
              <w:t>TEMPS D’ECHANGES</w:t>
            </w:r>
          </w:p>
        </w:tc>
      </w:tr>
    </w:tbl>
    <w:p w:rsidR="004C3A68" w:rsidRDefault="004C3A68"/>
    <w:sectPr w:rsidR="004C3A68" w:rsidSect="007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906"/>
    <w:multiLevelType w:val="hybridMultilevel"/>
    <w:tmpl w:val="BB261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64DBD"/>
    <w:multiLevelType w:val="hybridMultilevel"/>
    <w:tmpl w:val="448C3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629A6"/>
    <w:multiLevelType w:val="hybridMultilevel"/>
    <w:tmpl w:val="2C88C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A68"/>
    <w:rsid w:val="000261D3"/>
    <w:rsid w:val="002A0DA5"/>
    <w:rsid w:val="00364DE2"/>
    <w:rsid w:val="004218B7"/>
    <w:rsid w:val="00472EC6"/>
    <w:rsid w:val="004A5711"/>
    <w:rsid w:val="004C3A68"/>
    <w:rsid w:val="005119C0"/>
    <w:rsid w:val="00524D1D"/>
    <w:rsid w:val="00630A47"/>
    <w:rsid w:val="00756B3E"/>
    <w:rsid w:val="00760836"/>
    <w:rsid w:val="007C4D0F"/>
    <w:rsid w:val="008E4B49"/>
    <w:rsid w:val="009A4E3E"/>
    <w:rsid w:val="00A84377"/>
    <w:rsid w:val="00AF379B"/>
    <w:rsid w:val="00C97093"/>
    <w:rsid w:val="00CB2449"/>
    <w:rsid w:val="00E24FAD"/>
    <w:rsid w:val="00E8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3A6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810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10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10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0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10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3A6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810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10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10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0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10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DDA25-EC3D-46A7-9CA0-A1A0F878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 </cp:lastModifiedBy>
  <cp:revision>4</cp:revision>
  <cp:lastPrinted>2012-04-25T14:56:00Z</cp:lastPrinted>
  <dcterms:created xsi:type="dcterms:W3CDTF">2012-04-25T14:40:00Z</dcterms:created>
  <dcterms:modified xsi:type="dcterms:W3CDTF">2012-04-25T14:59:00Z</dcterms:modified>
</cp:coreProperties>
</file>